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0D9" w:rsidRDefault="004240D9" w:rsidP="004240D9">
      <w:pPr>
        <w:pStyle w:val="Heading1"/>
        <w:pageBreakBefore/>
        <w:spacing w:before="0" w:beforeAutospacing="0" w:after="0" w:afterAutospacing="0"/>
        <w:jc w:val="center"/>
        <w:rPr>
          <w:color w:val="009218"/>
          <w:sz w:val="43"/>
          <w:szCs w:val="43"/>
        </w:rPr>
      </w:pPr>
      <w:bookmarkStart w:id="0" w:name="_GoBack"/>
      <w:r>
        <w:rPr>
          <w:color w:val="008000"/>
          <w:sz w:val="27"/>
          <w:szCs w:val="27"/>
        </w:rPr>
        <w:t>MALDOS ATLIKIMO SĄLYGOS</w:t>
      </w:r>
    </w:p>
    <w:bookmarkEnd w:id="0"/>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Heading2"/>
        <w:spacing w:before="0"/>
        <w:jc w:val="center"/>
        <w:rPr>
          <w:rFonts w:ascii="Arial" w:hAnsi="Arial" w:cs="Arial"/>
          <w:color w:val="000000"/>
          <w:sz w:val="36"/>
          <w:szCs w:val="36"/>
        </w:rPr>
      </w:pPr>
      <w:r>
        <w:rPr>
          <w:color w:val="008000"/>
          <w:sz w:val="27"/>
          <w:szCs w:val="27"/>
        </w:rPr>
        <w:t>Prausimasis Maldai</w:t>
      </w:r>
    </w:p>
    <w:p w:rsidR="004240D9" w:rsidRDefault="004240D9" w:rsidP="004240D9">
      <w:pPr>
        <w:pStyle w:val="Heading2"/>
        <w:spacing w:before="0"/>
        <w:jc w:val="center"/>
        <w:rPr>
          <w:rFonts w:ascii="Arial" w:hAnsi="Arial" w:cs="Arial"/>
          <w:color w:val="000000"/>
        </w:rPr>
      </w:pPr>
      <w:r>
        <w:rPr>
          <w:color w:val="008000"/>
          <w:sz w:val="27"/>
          <w:szCs w:val="27"/>
        </w:rPr>
        <w:t>''Vudu''</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Prieš maldą musulmonas turi būtinai nusiprausti pagal Islamo Šariato nustatytas taisykles. Šventajame Korane apie prausimąsi maldai pasakyta:</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w:t>
      </w:r>
      <w:r>
        <w:rPr>
          <w:rStyle w:val="Strong"/>
          <w:color w:val="000000"/>
          <w:sz w:val="27"/>
          <w:szCs w:val="27"/>
          <w:lang w:val="lt-LT"/>
        </w:rPr>
        <w:t>je ajjuhe llazina emenu ize kumtum ile ssaleti fegsilu udžuhakum ua ajdikum ilel-marafiki uamsahu biru-usikum ua ardžulikum ilel-kabein]</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Style w:val="Emphasis"/>
          <w:color w:val="000000"/>
          <w:sz w:val="27"/>
          <w:szCs w:val="27"/>
          <w:lang w:val="lt-LT"/>
        </w:rPr>
        <w:t>O jūs, kurie įtikėjote! Kai ruošiatės maldai, nuprauskite savo veidus, rankas iki alkūnių, praveskite šlapia ranka per galvą ir išsiplaukite pėdas iki kauliukų. [5:6]</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u w:val="single"/>
          <w:lang w:val="lt-LT"/>
        </w:rPr>
        <w:t>Prausimasis maldai "Vudu" susideda iš šių pagrindinių dalių: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l. Gerai nusiplaunamos rankos iki riešų.</w:t>
      </w:r>
    </w:p>
    <w:p w:rsidR="004240D9" w:rsidRDefault="004240D9" w:rsidP="004240D9">
      <w:pPr>
        <w:pStyle w:val="NormalWeb"/>
        <w:numPr>
          <w:ilvl w:val="0"/>
          <w:numId w:val="1"/>
        </w:numPr>
        <w:spacing w:before="0" w:beforeAutospacing="0" w:after="0" w:afterAutospacing="0"/>
        <w:ind w:left="0"/>
        <w:rPr>
          <w:rFonts w:ascii="Arial" w:hAnsi="Arial" w:cs="Arial"/>
          <w:color w:val="000000"/>
          <w:sz w:val="21"/>
          <w:szCs w:val="21"/>
          <w:lang w:val="lt-LT"/>
        </w:rPr>
      </w:pPr>
      <w:r>
        <w:rPr>
          <w:color w:val="000000"/>
          <w:sz w:val="27"/>
          <w:szCs w:val="27"/>
          <w:lang w:val="lt-LT"/>
        </w:rPr>
        <w:t>Tris kartus skalaujama burna.</w:t>
      </w:r>
    </w:p>
    <w:p w:rsidR="004240D9" w:rsidRDefault="004240D9" w:rsidP="004240D9">
      <w:pPr>
        <w:pStyle w:val="NormalWeb"/>
        <w:numPr>
          <w:ilvl w:val="0"/>
          <w:numId w:val="1"/>
        </w:numPr>
        <w:spacing w:before="0" w:beforeAutospacing="0" w:after="0" w:afterAutospacing="0"/>
        <w:ind w:left="0"/>
        <w:rPr>
          <w:rFonts w:ascii="Arial" w:hAnsi="Arial" w:cs="Arial"/>
          <w:color w:val="000000"/>
          <w:sz w:val="21"/>
          <w:szCs w:val="21"/>
          <w:lang w:val="lt-LT"/>
        </w:rPr>
      </w:pPr>
      <w:r>
        <w:rPr>
          <w:color w:val="000000"/>
          <w:sz w:val="27"/>
          <w:szCs w:val="27"/>
          <w:lang w:val="lt-LT"/>
        </w:rPr>
        <w:t>Tris kartus praplaunama nosis, įtraukiant vandenį į nosį ir iššnypščiant.</w:t>
      </w:r>
    </w:p>
    <w:p w:rsidR="004240D9" w:rsidRDefault="004240D9" w:rsidP="004240D9">
      <w:pPr>
        <w:pStyle w:val="NormalWeb"/>
        <w:numPr>
          <w:ilvl w:val="0"/>
          <w:numId w:val="1"/>
        </w:numPr>
        <w:spacing w:before="0" w:beforeAutospacing="0" w:after="0" w:afterAutospacing="0"/>
        <w:ind w:left="0"/>
        <w:rPr>
          <w:rFonts w:ascii="Arial" w:hAnsi="Arial" w:cs="Arial"/>
          <w:color w:val="000000"/>
          <w:sz w:val="21"/>
          <w:szCs w:val="21"/>
          <w:lang w:val="lt-LT"/>
        </w:rPr>
      </w:pPr>
      <w:r>
        <w:rPr>
          <w:color w:val="000000"/>
          <w:sz w:val="27"/>
          <w:szCs w:val="27"/>
          <w:lang w:val="lt-LT"/>
        </w:rPr>
        <w:t>Tris kartus plaunamas veidas.</w:t>
      </w:r>
    </w:p>
    <w:p w:rsidR="004240D9" w:rsidRDefault="004240D9" w:rsidP="004240D9">
      <w:pPr>
        <w:pStyle w:val="NormalWeb"/>
        <w:numPr>
          <w:ilvl w:val="0"/>
          <w:numId w:val="1"/>
        </w:numPr>
        <w:spacing w:before="0" w:beforeAutospacing="0" w:after="0" w:afterAutospacing="0"/>
        <w:ind w:left="0"/>
        <w:rPr>
          <w:rFonts w:ascii="Arial" w:hAnsi="Arial" w:cs="Arial"/>
          <w:color w:val="000000"/>
          <w:sz w:val="21"/>
          <w:szCs w:val="21"/>
          <w:lang w:val="lt-LT"/>
        </w:rPr>
      </w:pPr>
      <w:r>
        <w:rPr>
          <w:color w:val="000000"/>
          <w:sz w:val="27"/>
          <w:szCs w:val="27"/>
          <w:lang w:val="lt-LT"/>
        </w:rPr>
        <w:t>Tris kartus plaunamos rankos iki alkūnių, taip pat ir alkūnės pirma plaunama dešinė ranka, po to - kairė.</w:t>
      </w:r>
    </w:p>
    <w:p w:rsidR="004240D9" w:rsidRDefault="004240D9" w:rsidP="004240D9">
      <w:pPr>
        <w:pStyle w:val="NormalWeb"/>
        <w:numPr>
          <w:ilvl w:val="0"/>
          <w:numId w:val="1"/>
        </w:numPr>
        <w:spacing w:before="0" w:beforeAutospacing="0" w:after="0" w:afterAutospacing="0"/>
        <w:ind w:left="0"/>
        <w:rPr>
          <w:rFonts w:ascii="Arial" w:hAnsi="Arial" w:cs="Arial"/>
          <w:color w:val="000000"/>
          <w:sz w:val="21"/>
          <w:szCs w:val="21"/>
          <w:lang w:val="lt-LT"/>
        </w:rPr>
      </w:pPr>
      <w:r>
        <w:rPr>
          <w:color w:val="000000"/>
          <w:sz w:val="27"/>
          <w:szCs w:val="27"/>
          <w:lang w:val="lt-LT"/>
        </w:rPr>
        <w:t>Vieną kartą sušlapinta ranka perbraukiama per galvą.</w:t>
      </w:r>
    </w:p>
    <w:p w:rsidR="004240D9" w:rsidRDefault="004240D9" w:rsidP="004240D9">
      <w:pPr>
        <w:pStyle w:val="NormalWeb"/>
        <w:numPr>
          <w:ilvl w:val="0"/>
          <w:numId w:val="1"/>
        </w:numPr>
        <w:spacing w:before="0" w:beforeAutospacing="0" w:after="0" w:afterAutospacing="0"/>
        <w:ind w:left="0"/>
        <w:rPr>
          <w:rFonts w:ascii="Arial" w:hAnsi="Arial" w:cs="Arial"/>
          <w:color w:val="000000"/>
          <w:sz w:val="21"/>
          <w:szCs w:val="21"/>
          <w:lang w:val="lt-LT"/>
        </w:rPr>
      </w:pPr>
      <w:r>
        <w:rPr>
          <w:color w:val="000000"/>
          <w:sz w:val="27"/>
          <w:szCs w:val="27"/>
          <w:lang w:val="lt-LT"/>
        </w:rPr>
        <w:t>Vieną kartą šlapiais pirštais išvalomos ausys (viduje) ir patrinama už jų.</w:t>
      </w:r>
    </w:p>
    <w:p w:rsidR="004240D9" w:rsidRDefault="004240D9" w:rsidP="004240D9">
      <w:pPr>
        <w:pStyle w:val="NormalWeb"/>
        <w:numPr>
          <w:ilvl w:val="0"/>
          <w:numId w:val="1"/>
        </w:numPr>
        <w:spacing w:before="0" w:beforeAutospacing="0" w:after="0" w:afterAutospacing="0"/>
        <w:ind w:left="0"/>
        <w:rPr>
          <w:rFonts w:ascii="Arial" w:hAnsi="Arial" w:cs="Arial"/>
          <w:color w:val="000000"/>
          <w:sz w:val="21"/>
          <w:szCs w:val="21"/>
          <w:lang w:val="lt-LT"/>
        </w:rPr>
      </w:pPr>
      <w:r>
        <w:rPr>
          <w:color w:val="000000"/>
          <w:sz w:val="27"/>
          <w:szCs w:val="27"/>
          <w:lang w:val="lt-LT"/>
        </w:rPr>
        <w:t>Vieną kartą sušlapinta ranka perbraukiama per užpakalinę kaklo dalį.</w:t>
      </w:r>
    </w:p>
    <w:p w:rsidR="004240D9" w:rsidRDefault="004240D9" w:rsidP="004240D9">
      <w:pPr>
        <w:pStyle w:val="NormalWeb"/>
        <w:numPr>
          <w:ilvl w:val="0"/>
          <w:numId w:val="1"/>
        </w:numPr>
        <w:spacing w:before="0" w:beforeAutospacing="0" w:after="0" w:afterAutospacing="0"/>
        <w:ind w:left="0"/>
        <w:rPr>
          <w:rFonts w:ascii="Arial" w:hAnsi="Arial" w:cs="Arial"/>
          <w:color w:val="000000"/>
          <w:sz w:val="21"/>
          <w:szCs w:val="21"/>
          <w:lang w:val="lt-LT"/>
        </w:rPr>
      </w:pPr>
      <w:r>
        <w:rPr>
          <w:color w:val="000000"/>
          <w:sz w:val="27"/>
          <w:szCs w:val="27"/>
          <w:lang w:val="lt-LT"/>
        </w:rPr>
        <w:t>Galiausiai gerai išplaunamos pėdos iki kauliukų.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u w:val="single"/>
        </w:rPr>
        <w:t>"Vudu" teisingumo sąlygos: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1.Vandens patekimas į visas vietas, kurios turi būti nuplautos "Vudu" metu.</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2.Priežasties nebuvimas, kuri priverstų daryti "Gusl" arba kūno prausimą nuo nešvarumų.</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3.Švarus vanduo</w:t>
      </w:r>
      <w:bookmarkStart w:id="1" w:name="sdfootnote1anc"/>
      <w:proofErr w:type="gramStart"/>
      <w:r>
        <w:rPr>
          <w:color w:val="000000"/>
          <w:sz w:val="27"/>
          <w:szCs w:val="27"/>
          <w:vertAlign w:val="superscript"/>
        </w:rPr>
        <w:fldChar w:fldCharType="begin"/>
      </w:r>
      <w:proofErr w:type="gramEnd"/>
      <w:r w:rsidRPr="004240D9">
        <w:rPr>
          <w:color w:val="000000"/>
          <w:sz w:val="27"/>
          <w:szCs w:val="27"/>
          <w:vertAlign w:val="superscript"/>
          <w:lang w:val="lt-LT"/>
        </w:rPr>
        <w:instrText xml:space="preserve"> HYPERLINK "http://www.musulmonai.lt/malda.aspx" \l "sdfootnote1sym" </w:instrText>
      </w:r>
      <w:proofErr w:type="gramStart"/>
      <w:r>
        <w:rPr>
          <w:color w:val="000000"/>
          <w:sz w:val="27"/>
          <w:szCs w:val="27"/>
          <w:vertAlign w:val="superscript"/>
        </w:rPr>
        <w:fldChar w:fldCharType="separate"/>
      </w:r>
      <w:proofErr w:type="gramEnd"/>
      <w:r w:rsidRPr="004240D9">
        <w:rPr>
          <w:rStyle w:val="Hyperlink"/>
          <w:sz w:val="27"/>
          <w:szCs w:val="27"/>
          <w:vertAlign w:val="superscript"/>
          <w:lang w:val="lt-LT"/>
        </w:rPr>
        <w:t>1</w:t>
      </w:r>
      <w:proofErr w:type="gramStart"/>
      <w:r>
        <w:rPr>
          <w:color w:val="000000"/>
          <w:sz w:val="27"/>
          <w:szCs w:val="27"/>
          <w:vertAlign w:val="superscript"/>
        </w:rPr>
        <w:fldChar w:fldCharType="end"/>
      </w:r>
      <w:bookmarkEnd w:id="1"/>
      <w:proofErr w:type="gramEnd"/>
      <w:r w:rsidRPr="004240D9">
        <w:rPr>
          <w:color w:val="000000"/>
          <w:sz w:val="27"/>
          <w:szCs w:val="27"/>
          <w:lang w:val="lt-LT"/>
        </w:rPr>
        <w:t>.</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4.Trukdžių pašalinimas, kurie neleidžia vandeniui patekti į tas kūno vietas, kurios turi būti nuplautos (pvz.: riebalai, dažai, vaškas, lakas ir kita).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u w:val="single"/>
        </w:rPr>
        <w:t>Pageidautini "Vudu" veiksmai:</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l. Prieš pradedant pasakyti "Bismilią", tai reiškia: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[bismillahi arrahma nirrahim]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Vardan ALLAH, Maloningojo, Gailestingojo</w:t>
      </w:r>
    </w:p>
    <w:p w:rsidR="004240D9" w:rsidRDefault="004240D9" w:rsidP="004240D9">
      <w:pPr>
        <w:pStyle w:val="NormalWeb"/>
        <w:numPr>
          <w:ilvl w:val="0"/>
          <w:numId w:val="2"/>
        </w:numPr>
        <w:spacing w:before="0" w:beforeAutospacing="0" w:after="0" w:afterAutospacing="0"/>
        <w:ind w:left="0"/>
        <w:rPr>
          <w:rFonts w:ascii="Arial" w:hAnsi="Arial" w:cs="Arial"/>
          <w:color w:val="000000"/>
          <w:sz w:val="21"/>
          <w:szCs w:val="21"/>
          <w:lang w:val="lt-LT"/>
        </w:rPr>
      </w:pPr>
      <w:r>
        <w:rPr>
          <w:color w:val="000000"/>
          <w:sz w:val="27"/>
          <w:szCs w:val="27"/>
          <w:lang w:val="lt-LT"/>
        </w:rPr>
        <w:t>Eilės laikymasis "Vudu" metu.</w:t>
      </w:r>
    </w:p>
    <w:p w:rsidR="004240D9" w:rsidRDefault="004240D9" w:rsidP="004240D9">
      <w:pPr>
        <w:pStyle w:val="NormalWeb"/>
        <w:numPr>
          <w:ilvl w:val="0"/>
          <w:numId w:val="2"/>
        </w:numPr>
        <w:spacing w:before="0" w:beforeAutospacing="0" w:after="0" w:afterAutospacing="0"/>
        <w:ind w:left="0"/>
        <w:rPr>
          <w:rFonts w:ascii="Arial" w:hAnsi="Arial" w:cs="Arial"/>
          <w:color w:val="000000"/>
          <w:sz w:val="21"/>
          <w:szCs w:val="21"/>
          <w:lang w:val="lt-LT"/>
        </w:rPr>
      </w:pPr>
      <w:r>
        <w:rPr>
          <w:color w:val="000000"/>
          <w:sz w:val="27"/>
          <w:szCs w:val="27"/>
          <w:lang w:val="lt-LT"/>
        </w:rPr>
        <w:t>Dešinės pusės pirmumo laikymasis.</w:t>
      </w:r>
    </w:p>
    <w:p w:rsidR="004240D9" w:rsidRDefault="004240D9" w:rsidP="004240D9">
      <w:pPr>
        <w:pStyle w:val="NormalWeb"/>
        <w:numPr>
          <w:ilvl w:val="0"/>
          <w:numId w:val="2"/>
        </w:numPr>
        <w:spacing w:before="0" w:beforeAutospacing="0" w:after="0" w:afterAutospacing="0"/>
        <w:ind w:left="0"/>
        <w:rPr>
          <w:rFonts w:ascii="Arial" w:hAnsi="Arial" w:cs="Arial"/>
          <w:color w:val="000000"/>
          <w:sz w:val="21"/>
          <w:szCs w:val="21"/>
          <w:lang w:val="lt-LT"/>
        </w:rPr>
      </w:pPr>
      <w:r>
        <w:rPr>
          <w:color w:val="000000"/>
          <w:sz w:val="27"/>
          <w:szCs w:val="27"/>
          <w:lang w:val="lt-LT"/>
        </w:rPr>
        <w:t>Vandens taupymas.</w:t>
      </w:r>
    </w:p>
    <w:p w:rsidR="004240D9" w:rsidRDefault="004240D9" w:rsidP="004240D9">
      <w:pPr>
        <w:pStyle w:val="NormalWeb"/>
        <w:numPr>
          <w:ilvl w:val="0"/>
          <w:numId w:val="2"/>
        </w:numPr>
        <w:spacing w:before="0" w:beforeAutospacing="0" w:after="0" w:afterAutospacing="0"/>
        <w:ind w:left="0"/>
        <w:rPr>
          <w:rFonts w:ascii="Arial" w:hAnsi="Arial" w:cs="Arial"/>
          <w:color w:val="000000"/>
          <w:sz w:val="21"/>
          <w:szCs w:val="21"/>
          <w:lang w:val="lt-LT"/>
        </w:rPr>
      </w:pPr>
      <w:r>
        <w:rPr>
          <w:color w:val="000000"/>
          <w:sz w:val="27"/>
          <w:szCs w:val="27"/>
          <w:lang w:val="lt-LT"/>
        </w:rPr>
        <w:t>Baigus "Vudu", pasakyti liudijimą: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[ašhadu an le ileha illellah ua ašhadu anna Muhammedu-n-rasulullah]</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lastRenderedPageBreak/>
        <w:t>Liudiju, kad nėra kito dievo, išskyrus ALLAH, ir liudiju, kad Muhammedas yra Jo tarnas ir pasiuntinys (pranašas).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[inna LLaha juhibbu tauuabina ua juhibb-ul-mutatahhirin]</w:t>
      </w:r>
      <w:r>
        <w:rPr>
          <w:rStyle w:val="apple-converted-space"/>
          <w:color w:val="000000"/>
          <w:sz w:val="27"/>
          <w:szCs w:val="27"/>
          <w:lang w:val="lt-LT"/>
        </w:rPr>
        <w:t> </w:t>
      </w:r>
      <w:r>
        <w:rPr>
          <w:rStyle w:val="Emphasis"/>
          <w:color w:val="000000"/>
          <w:sz w:val="27"/>
          <w:szCs w:val="27"/>
          <w:lang w:val="lt-LT"/>
        </w:rPr>
        <w:t>ALLAH mėgsta tuos, kurie prašo atleidimo, ir mėgsta tuos, kurie yra apsivalę (švarūs)</w:t>
      </w:r>
      <w:r>
        <w:rPr>
          <w:rStyle w:val="apple-converted-space"/>
          <w:i/>
          <w:iCs/>
          <w:color w:val="000000"/>
          <w:sz w:val="27"/>
          <w:szCs w:val="27"/>
          <w:lang w:val="lt-LT"/>
        </w:rPr>
        <w:t> </w:t>
      </w:r>
      <w:r>
        <w:rPr>
          <w:color w:val="000000"/>
          <w:sz w:val="27"/>
          <w:szCs w:val="27"/>
          <w:lang w:val="lt-LT"/>
        </w:rPr>
        <w:t>[2:222]</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color w:val="000000"/>
          <w:sz w:val="27"/>
          <w:szCs w:val="27"/>
          <w:u w:val="single"/>
          <w:lang w:val="lt-LT"/>
        </w:rPr>
        <w:t>Kokiais atvejais "Vudu" laikomas netinkamu arba nutraukiamas (mažasis prausimasis):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Jeigu "Vudu" buvo atliktas ne iki galo.</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Nevisiškai arba netinkamai išplovus kurią nors "Vudu" metu plaunamą kūno dalį.</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Jeigu po "Vudu" buvo atlikti gamtiniai reikalai arba išleidus vidurių dujas.</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Miegas.</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Sąmonės praradimas.</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Alkoholinių arba narkotinių medžiagų vartojimas.</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Kraujo arba pūlių išsiskyrimas.</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Jeigu kraujas, išsiskyręs burnoje, nuspalvino seiles.</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Vėmimas.</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Garsus juokas maldos metu (nutraukia maldą ir "Abdest").</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Jeigu lietė lytinius organus.</w:t>
      </w:r>
    </w:p>
    <w:p w:rsidR="004240D9" w:rsidRDefault="004240D9" w:rsidP="004240D9">
      <w:pPr>
        <w:pStyle w:val="NormalWeb"/>
        <w:numPr>
          <w:ilvl w:val="0"/>
          <w:numId w:val="3"/>
        </w:numPr>
        <w:spacing w:before="0" w:beforeAutospacing="0" w:after="0" w:afterAutospacing="0"/>
        <w:ind w:left="0"/>
        <w:rPr>
          <w:rFonts w:ascii="Arial" w:hAnsi="Arial" w:cs="Arial"/>
          <w:color w:val="000000"/>
          <w:sz w:val="21"/>
          <w:szCs w:val="21"/>
          <w:lang w:val="lt-LT"/>
        </w:rPr>
      </w:pPr>
      <w:r>
        <w:rPr>
          <w:color w:val="000000"/>
          <w:sz w:val="27"/>
          <w:szCs w:val="27"/>
          <w:lang w:val="lt-LT"/>
        </w:rPr>
        <w:t>Jeigu atliko lytinį aktą (nutraukia "Vudu" ir būtina atlikti "Gusl").</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u w:val="single"/>
        </w:rPr>
        <w:t>Kokiais atvejais pageidautina atlikti "Vudu":</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Prieš miegą.</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Po miego.</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Po melavimo, apkalbos, sukiršijimo ir atlikus bet kokią nuodėmę.</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Prieš plaunant mirusįjį.</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Prieš nešant mirusįjį.</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Supykus, kad būtų nuramintas pyktis.</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Prieš laikant, skaitant ir deklamuojant Šv. Koraną.</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Prieš mokantis religinius mokslus.</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Prieš kviečiant "Azan`o ir "Ikam`ui".</w:t>
      </w:r>
    </w:p>
    <w:p w:rsidR="004240D9" w:rsidRDefault="004240D9" w:rsidP="004240D9">
      <w:pPr>
        <w:pStyle w:val="NormalWeb"/>
        <w:numPr>
          <w:ilvl w:val="0"/>
          <w:numId w:val="4"/>
        </w:numPr>
        <w:spacing w:before="0" w:beforeAutospacing="0" w:after="0" w:afterAutospacing="0"/>
        <w:ind w:left="0"/>
        <w:rPr>
          <w:rFonts w:ascii="Arial" w:hAnsi="Arial" w:cs="Arial"/>
          <w:color w:val="000000"/>
          <w:sz w:val="21"/>
          <w:szCs w:val="21"/>
          <w:lang w:val="lt-LT"/>
        </w:rPr>
      </w:pPr>
      <w:r>
        <w:rPr>
          <w:color w:val="000000"/>
          <w:sz w:val="27"/>
          <w:szCs w:val="27"/>
          <w:lang w:val="lt-LT"/>
        </w:rPr>
        <w:t>Prieš penktadieninį pamokslą "Khutba".</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11. Norint aplankyti Pranašo Muhammedo kapą.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Heading2"/>
        <w:spacing w:before="0"/>
        <w:jc w:val="center"/>
        <w:rPr>
          <w:rFonts w:ascii="Arial" w:hAnsi="Arial" w:cs="Arial"/>
          <w:color w:val="000000"/>
          <w:sz w:val="36"/>
          <w:szCs w:val="36"/>
        </w:rPr>
      </w:pPr>
      <w:r>
        <w:rPr>
          <w:color w:val="008000"/>
          <w:sz w:val="27"/>
          <w:szCs w:val="27"/>
        </w:rPr>
        <w:t>Visiškas nusimaudymas</w:t>
      </w:r>
    </w:p>
    <w:p w:rsidR="004240D9" w:rsidRDefault="004240D9" w:rsidP="004240D9">
      <w:pPr>
        <w:pStyle w:val="Heading2"/>
        <w:spacing w:before="0"/>
        <w:jc w:val="center"/>
        <w:rPr>
          <w:rFonts w:ascii="Arial" w:hAnsi="Arial" w:cs="Arial"/>
          <w:color w:val="000000"/>
        </w:rPr>
      </w:pPr>
      <w:r>
        <w:rPr>
          <w:color w:val="008000"/>
          <w:sz w:val="27"/>
          <w:szCs w:val="27"/>
        </w:rPr>
        <w:t>"Gusl"</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u w:val="single"/>
        </w:rPr>
        <w:t>Kada privalomas "Gusl":</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l. Išsiskyrus spermai, kokiu būdu tai bebūtų.</w:t>
      </w:r>
    </w:p>
    <w:p w:rsidR="004240D9" w:rsidRDefault="004240D9" w:rsidP="004240D9">
      <w:pPr>
        <w:pStyle w:val="NormalWeb"/>
        <w:numPr>
          <w:ilvl w:val="0"/>
          <w:numId w:val="5"/>
        </w:numPr>
        <w:spacing w:before="0" w:beforeAutospacing="0" w:after="0" w:afterAutospacing="0"/>
        <w:ind w:left="0"/>
        <w:rPr>
          <w:rFonts w:ascii="Arial" w:hAnsi="Arial" w:cs="Arial"/>
          <w:color w:val="000000"/>
          <w:sz w:val="21"/>
          <w:szCs w:val="21"/>
          <w:lang w:val="lt-LT"/>
        </w:rPr>
      </w:pPr>
      <w:r>
        <w:rPr>
          <w:color w:val="000000"/>
          <w:sz w:val="27"/>
          <w:szCs w:val="27"/>
          <w:lang w:val="lt-LT"/>
        </w:rPr>
        <w:t>Atliekant lytinį aktą, net jeigu ir neišsiskyrė sperma.</w:t>
      </w:r>
    </w:p>
    <w:p w:rsidR="004240D9" w:rsidRDefault="004240D9" w:rsidP="004240D9">
      <w:pPr>
        <w:pStyle w:val="NormalWeb"/>
        <w:numPr>
          <w:ilvl w:val="0"/>
          <w:numId w:val="5"/>
        </w:numPr>
        <w:spacing w:before="0" w:beforeAutospacing="0" w:after="0" w:afterAutospacing="0"/>
        <w:ind w:left="0"/>
        <w:rPr>
          <w:rFonts w:ascii="Arial" w:hAnsi="Arial" w:cs="Arial"/>
          <w:color w:val="000000"/>
          <w:sz w:val="21"/>
          <w:szCs w:val="21"/>
          <w:lang w:val="lt-LT"/>
        </w:rPr>
      </w:pPr>
      <w:r>
        <w:rPr>
          <w:color w:val="000000"/>
          <w:sz w:val="27"/>
          <w:szCs w:val="27"/>
          <w:lang w:val="lt-LT"/>
        </w:rPr>
        <w:t>Po mėnesinių.</w:t>
      </w:r>
    </w:p>
    <w:p w:rsidR="004240D9" w:rsidRDefault="004240D9" w:rsidP="004240D9">
      <w:pPr>
        <w:pStyle w:val="NormalWeb"/>
        <w:numPr>
          <w:ilvl w:val="0"/>
          <w:numId w:val="5"/>
        </w:numPr>
        <w:spacing w:before="0" w:beforeAutospacing="0" w:after="0" w:afterAutospacing="0"/>
        <w:ind w:left="0"/>
        <w:rPr>
          <w:rFonts w:ascii="Arial" w:hAnsi="Arial" w:cs="Arial"/>
          <w:color w:val="000000"/>
          <w:sz w:val="21"/>
          <w:szCs w:val="21"/>
          <w:lang w:val="lt-LT"/>
        </w:rPr>
      </w:pPr>
      <w:r>
        <w:rPr>
          <w:color w:val="000000"/>
          <w:sz w:val="27"/>
          <w:szCs w:val="27"/>
          <w:lang w:val="lt-LT"/>
        </w:rPr>
        <w:t>Nustojus kraujuoti po gimdymo.</w:t>
      </w:r>
    </w:p>
    <w:p w:rsidR="004240D9" w:rsidRDefault="004240D9" w:rsidP="004240D9">
      <w:pPr>
        <w:pStyle w:val="NormalWeb"/>
        <w:numPr>
          <w:ilvl w:val="0"/>
          <w:numId w:val="5"/>
        </w:numPr>
        <w:spacing w:before="0" w:beforeAutospacing="0" w:after="0" w:afterAutospacing="0"/>
        <w:ind w:left="0"/>
        <w:rPr>
          <w:rFonts w:ascii="Arial" w:hAnsi="Arial" w:cs="Arial"/>
          <w:color w:val="000000"/>
          <w:sz w:val="21"/>
          <w:szCs w:val="21"/>
          <w:lang w:val="lt-LT"/>
        </w:rPr>
      </w:pPr>
      <w:r>
        <w:rPr>
          <w:color w:val="000000"/>
          <w:sz w:val="27"/>
          <w:szCs w:val="27"/>
          <w:lang w:val="lt-LT"/>
        </w:rPr>
        <w:lastRenderedPageBreak/>
        <w:t>Numiręs musulmonas yra nuplaunamas.</w:t>
      </w:r>
    </w:p>
    <w:p w:rsidR="004240D9" w:rsidRDefault="004240D9" w:rsidP="004240D9">
      <w:pPr>
        <w:pStyle w:val="NormalWeb"/>
        <w:numPr>
          <w:ilvl w:val="0"/>
          <w:numId w:val="5"/>
        </w:numPr>
        <w:spacing w:before="0" w:beforeAutospacing="0" w:after="0" w:afterAutospacing="0"/>
        <w:ind w:left="0"/>
        <w:rPr>
          <w:rFonts w:ascii="Arial" w:hAnsi="Arial" w:cs="Arial"/>
          <w:color w:val="000000"/>
          <w:sz w:val="21"/>
          <w:szCs w:val="21"/>
          <w:lang w:val="lt-LT"/>
        </w:rPr>
      </w:pPr>
      <w:r>
        <w:rPr>
          <w:color w:val="000000"/>
          <w:sz w:val="27"/>
          <w:szCs w:val="27"/>
          <w:lang w:val="lt-LT"/>
        </w:rPr>
        <w:t>Žmogui, kuris priėmė Islamą kaip savo religiją.</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u w:val="single"/>
        </w:rPr>
        <w:t>Tai, kas uždrausta musulmonams, neturintiems "Gusl":</w:t>
      </w:r>
    </w:p>
    <w:p w:rsidR="004240D9" w:rsidRDefault="004240D9" w:rsidP="004240D9">
      <w:pPr>
        <w:pStyle w:val="NormalWeb"/>
        <w:numPr>
          <w:ilvl w:val="0"/>
          <w:numId w:val="6"/>
        </w:numPr>
        <w:spacing w:before="0" w:beforeAutospacing="0" w:after="0" w:afterAutospacing="0"/>
        <w:ind w:left="0"/>
        <w:rPr>
          <w:rFonts w:ascii="Arial" w:hAnsi="Arial" w:cs="Arial"/>
          <w:color w:val="000000"/>
          <w:sz w:val="21"/>
          <w:szCs w:val="21"/>
          <w:lang w:val="lt-LT"/>
        </w:rPr>
      </w:pPr>
      <w:r>
        <w:rPr>
          <w:color w:val="000000"/>
          <w:sz w:val="27"/>
          <w:szCs w:val="27"/>
          <w:lang w:val="lt-LT"/>
        </w:rPr>
        <w:t>Malda.</w:t>
      </w:r>
    </w:p>
    <w:p w:rsidR="004240D9" w:rsidRDefault="004240D9" w:rsidP="004240D9">
      <w:pPr>
        <w:pStyle w:val="NormalWeb"/>
        <w:numPr>
          <w:ilvl w:val="0"/>
          <w:numId w:val="6"/>
        </w:numPr>
        <w:spacing w:before="0" w:beforeAutospacing="0" w:after="0" w:afterAutospacing="0"/>
        <w:ind w:left="0"/>
        <w:rPr>
          <w:rFonts w:ascii="Arial" w:hAnsi="Arial" w:cs="Arial"/>
          <w:color w:val="000000"/>
          <w:sz w:val="21"/>
          <w:szCs w:val="21"/>
          <w:lang w:val="lt-LT"/>
        </w:rPr>
      </w:pPr>
      <w:r>
        <w:rPr>
          <w:color w:val="000000"/>
          <w:sz w:val="27"/>
          <w:szCs w:val="27"/>
          <w:lang w:val="lt-LT"/>
        </w:rPr>
        <w:t>Šv. Korano laikymas, skaitymas ir deklamavimas.</w:t>
      </w:r>
    </w:p>
    <w:p w:rsidR="004240D9" w:rsidRDefault="004240D9" w:rsidP="004240D9">
      <w:pPr>
        <w:pStyle w:val="NormalWeb"/>
        <w:numPr>
          <w:ilvl w:val="0"/>
          <w:numId w:val="6"/>
        </w:numPr>
        <w:spacing w:before="0" w:beforeAutospacing="0" w:after="0" w:afterAutospacing="0"/>
        <w:ind w:left="0"/>
        <w:rPr>
          <w:rFonts w:ascii="Arial" w:hAnsi="Arial" w:cs="Arial"/>
          <w:color w:val="000000"/>
          <w:sz w:val="21"/>
          <w:szCs w:val="21"/>
          <w:lang w:val="lt-LT"/>
        </w:rPr>
      </w:pPr>
      <w:r>
        <w:rPr>
          <w:color w:val="000000"/>
          <w:sz w:val="27"/>
          <w:szCs w:val="27"/>
          <w:lang w:val="lt-LT"/>
        </w:rPr>
        <w:t>Įeiti į mečetę.</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Jeigu neturintis "Gusl" musulmonas praleido būtiną maldą, tai jis ją turi atlikti tuoj pat nusimaudęs. Moterims, kurios dėl mėnesinių arba dėl pogimdyvinio kraujo negalėjo atlikti maldų, tų maldų atlikti nereikia. Taip pat moterys negali pasnikauti dėl šių dviejų priežasčių. Šv. Ramadano mėnesio atveju praleistas pasniko dienas jos privalo atlikti vėliau, po Šv. Ramadano mėnesio.</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u w:val="single"/>
        </w:rPr>
        <w:t xml:space="preserve">Pagrindinės "Gusl" </w:t>
      </w:r>
      <w:proofErr w:type="gramStart"/>
      <w:r>
        <w:rPr>
          <w:color w:val="000000"/>
          <w:sz w:val="27"/>
          <w:szCs w:val="27"/>
          <w:u w:val="single"/>
        </w:rPr>
        <w:t>dalys</w:t>
      </w:r>
      <w:proofErr w:type="gramEnd"/>
      <w:r>
        <w:rPr>
          <w:color w:val="000000"/>
          <w:sz w:val="27"/>
          <w:szCs w:val="27"/>
          <w:u w:val="single"/>
        </w:rPr>
        <w:t>:</w:t>
      </w:r>
    </w:p>
    <w:p w:rsidR="004240D9" w:rsidRDefault="004240D9" w:rsidP="004240D9">
      <w:pPr>
        <w:pStyle w:val="NormalWeb"/>
        <w:numPr>
          <w:ilvl w:val="0"/>
          <w:numId w:val="7"/>
        </w:numPr>
        <w:spacing w:before="0" w:beforeAutospacing="0" w:after="0" w:afterAutospacing="0"/>
        <w:ind w:left="0"/>
        <w:rPr>
          <w:rFonts w:ascii="Arial" w:hAnsi="Arial" w:cs="Arial"/>
          <w:color w:val="000000"/>
          <w:sz w:val="21"/>
          <w:szCs w:val="21"/>
          <w:lang w:val="lt-LT"/>
        </w:rPr>
      </w:pPr>
      <w:r>
        <w:rPr>
          <w:color w:val="000000"/>
          <w:sz w:val="27"/>
          <w:szCs w:val="27"/>
          <w:lang w:val="lt-LT"/>
        </w:rPr>
        <w:t>Burnos skalavimas.</w:t>
      </w:r>
    </w:p>
    <w:p w:rsidR="004240D9" w:rsidRDefault="004240D9" w:rsidP="004240D9">
      <w:pPr>
        <w:pStyle w:val="NormalWeb"/>
        <w:numPr>
          <w:ilvl w:val="0"/>
          <w:numId w:val="7"/>
        </w:numPr>
        <w:spacing w:before="0" w:beforeAutospacing="0" w:after="0" w:afterAutospacing="0"/>
        <w:ind w:left="0"/>
        <w:rPr>
          <w:rFonts w:ascii="Arial" w:hAnsi="Arial" w:cs="Arial"/>
          <w:color w:val="000000"/>
          <w:sz w:val="21"/>
          <w:szCs w:val="21"/>
          <w:lang w:val="lt-LT"/>
        </w:rPr>
      </w:pPr>
      <w:r>
        <w:rPr>
          <w:color w:val="000000"/>
          <w:sz w:val="27"/>
          <w:szCs w:val="27"/>
          <w:lang w:val="lt-LT"/>
        </w:rPr>
        <w:t>Nosies praplovimas.</w:t>
      </w:r>
    </w:p>
    <w:p w:rsidR="004240D9" w:rsidRDefault="004240D9" w:rsidP="004240D9">
      <w:pPr>
        <w:pStyle w:val="NormalWeb"/>
        <w:numPr>
          <w:ilvl w:val="0"/>
          <w:numId w:val="7"/>
        </w:numPr>
        <w:spacing w:before="0" w:beforeAutospacing="0" w:after="0" w:afterAutospacing="0"/>
        <w:ind w:left="0"/>
        <w:rPr>
          <w:rFonts w:ascii="Arial" w:hAnsi="Arial" w:cs="Arial"/>
          <w:color w:val="000000"/>
          <w:sz w:val="21"/>
          <w:szCs w:val="21"/>
          <w:lang w:val="lt-LT"/>
        </w:rPr>
      </w:pPr>
      <w:r>
        <w:rPr>
          <w:color w:val="000000"/>
          <w:sz w:val="27"/>
          <w:szCs w:val="27"/>
          <w:lang w:val="lt-LT"/>
        </w:rPr>
        <w:t>Viso kūno apipilimas vandeniu.</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u w:val="single"/>
        </w:rPr>
        <w:t>Kokiais atvejais pageidautina padaryti "Gusl":</w:t>
      </w:r>
    </w:p>
    <w:p w:rsidR="004240D9" w:rsidRDefault="004240D9" w:rsidP="004240D9">
      <w:pPr>
        <w:pStyle w:val="NormalWeb"/>
        <w:numPr>
          <w:ilvl w:val="0"/>
          <w:numId w:val="8"/>
        </w:numPr>
        <w:spacing w:before="0" w:beforeAutospacing="0" w:after="0" w:afterAutospacing="0"/>
        <w:ind w:left="0"/>
        <w:rPr>
          <w:rFonts w:ascii="Arial" w:hAnsi="Arial" w:cs="Arial"/>
          <w:color w:val="000000"/>
          <w:sz w:val="21"/>
          <w:szCs w:val="21"/>
          <w:lang w:val="lt-LT"/>
        </w:rPr>
      </w:pPr>
      <w:r>
        <w:rPr>
          <w:color w:val="000000"/>
          <w:sz w:val="27"/>
          <w:szCs w:val="27"/>
          <w:lang w:val="lt-LT"/>
        </w:rPr>
        <w:t>Prieš penktadieninią maldą.</w:t>
      </w:r>
    </w:p>
    <w:p w:rsidR="004240D9" w:rsidRDefault="004240D9" w:rsidP="004240D9">
      <w:pPr>
        <w:pStyle w:val="NormalWeb"/>
        <w:numPr>
          <w:ilvl w:val="0"/>
          <w:numId w:val="8"/>
        </w:numPr>
        <w:spacing w:before="0" w:beforeAutospacing="0" w:after="0" w:afterAutospacing="0"/>
        <w:ind w:left="0"/>
        <w:rPr>
          <w:rFonts w:ascii="Arial" w:hAnsi="Arial" w:cs="Arial"/>
          <w:color w:val="000000"/>
          <w:sz w:val="21"/>
          <w:szCs w:val="21"/>
          <w:lang w:val="lt-LT"/>
        </w:rPr>
      </w:pPr>
      <w:r>
        <w:rPr>
          <w:color w:val="000000"/>
          <w:sz w:val="27"/>
          <w:szCs w:val="27"/>
          <w:lang w:val="lt-LT"/>
        </w:rPr>
        <w:t>Prieš šventines maldas.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3. Prieš "Ihram'ui" (Prieš pradedam piligrimų kelione į Meką-Hadžą arba Umrą (mažasis hadžas)).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Heading2"/>
        <w:spacing w:before="0"/>
        <w:jc w:val="center"/>
        <w:rPr>
          <w:rFonts w:ascii="Arial" w:hAnsi="Arial" w:cs="Arial"/>
          <w:color w:val="000000"/>
          <w:sz w:val="36"/>
          <w:szCs w:val="36"/>
        </w:rPr>
      </w:pPr>
      <w:r>
        <w:rPr>
          <w:color w:val="008000"/>
          <w:sz w:val="27"/>
          <w:szCs w:val="27"/>
        </w:rPr>
        <w:t>Malda</w:t>
      </w:r>
    </w:p>
    <w:p w:rsidR="004240D9" w:rsidRDefault="004240D9" w:rsidP="004240D9">
      <w:pPr>
        <w:pStyle w:val="Heading2"/>
        <w:spacing w:before="0"/>
        <w:jc w:val="center"/>
        <w:rPr>
          <w:rFonts w:ascii="Arial" w:hAnsi="Arial" w:cs="Arial"/>
          <w:color w:val="000000"/>
        </w:rPr>
      </w:pPr>
      <w:r>
        <w:rPr>
          <w:color w:val="008000"/>
          <w:sz w:val="27"/>
          <w:szCs w:val="27"/>
        </w:rPr>
        <w:t>"Salat"</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MALDOS ATLIKIMO EIGA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u w:val="single"/>
        </w:rPr>
        <w:t>Būtinos sąlygos besimeldžiančiajam:</w:t>
      </w:r>
    </w:p>
    <w:p w:rsidR="004240D9" w:rsidRDefault="004240D9" w:rsidP="004240D9">
      <w:pPr>
        <w:pStyle w:val="NormalWeb"/>
        <w:numPr>
          <w:ilvl w:val="0"/>
          <w:numId w:val="9"/>
        </w:numPr>
        <w:spacing w:before="0" w:beforeAutospacing="0" w:after="0" w:afterAutospacing="0"/>
        <w:ind w:left="0"/>
        <w:rPr>
          <w:rFonts w:ascii="Arial" w:hAnsi="Arial" w:cs="Arial"/>
          <w:color w:val="000000"/>
          <w:sz w:val="21"/>
          <w:szCs w:val="21"/>
          <w:lang w:val="lt-LT"/>
        </w:rPr>
      </w:pPr>
      <w:r>
        <w:rPr>
          <w:color w:val="000000"/>
          <w:sz w:val="27"/>
          <w:szCs w:val="27"/>
          <w:lang w:val="lt-LT"/>
        </w:rPr>
        <w:t>Žmogus privalo būti musulmonu.</w:t>
      </w:r>
    </w:p>
    <w:p w:rsidR="004240D9" w:rsidRDefault="004240D9" w:rsidP="004240D9">
      <w:pPr>
        <w:pStyle w:val="NormalWeb"/>
        <w:numPr>
          <w:ilvl w:val="0"/>
          <w:numId w:val="9"/>
        </w:numPr>
        <w:spacing w:before="0" w:beforeAutospacing="0" w:after="0" w:afterAutospacing="0"/>
        <w:ind w:left="0"/>
        <w:rPr>
          <w:rFonts w:ascii="Arial" w:hAnsi="Arial" w:cs="Arial"/>
          <w:color w:val="000000"/>
          <w:sz w:val="21"/>
          <w:szCs w:val="21"/>
          <w:lang w:val="lt-LT"/>
        </w:rPr>
      </w:pPr>
      <w:r>
        <w:rPr>
          <w:color w:val="000000"/>
          <w:sz w:val="27"/>
          <w:szCs w:val="27"/>
          <w:lang w:val="lt-LT"/>
        </w:rPr>
        <w:t>Pilnametystė (vaikai maldos mokomi nuo septynerių metų).</w:t>
      </w:r>
    </w:p>
    <w:p w:rsidR="004240D9" w:rsidRDefault="004240D9" w:rsidP="004240D9">
      <w:pPr>
        <w:pStyle w:val="NormalWeb"/>
        <w:numPr>
          <w:ilvl w:val="0"/>
          <w:numId w:val="9"/>
        </w:numPr>
        <w:spacing w:before="0" w:beforeAutospacing="0" w:after="0" w:afterAutospacing="0"/>
        <w:ind w:left="0"/>
        <w:rPr>
          <w:rFonts w:ascii="Arial" w:hAnsi="Arial" w:cs="Arial"/>
          <w:color w:val="000000"/>
          <w:sz w:val="21"/>
          <w:szCs w:val="21"/>
          <w:lang w:val="lt-LT"/>
        </w:rPr>
      </w:pPr>
      <w:r>
        <w:rPr>
          <w:color w:val="000000"/>
          <w:sz w:val="27"/>
          <w:szCs w:val="27"/>
          <w:lang w:val="lt-LT"/>
        </w:rPr>
        <w:t>Sveikas protas.</w:t>
      </w:r>
    </w:p>
    <w:p w:rsidR="004240D9" w:rsidRDefault="004240D9" w:rsidP="004240D9">
      <w:pPr>
        <w:pStyle w:val="NormalWeb"/>
        <w:numPr>
          <w:ilvl w:val="0"/>
          <w:numId w:val="9"/>
        </w:numPr>
        <w:spacing w:before="0" w:beforeAutospacing="0" w:after="0" w:afterAutospacing="0"/>
        <w:ind w:left="0"/>
        <w:rPr>
          <w:rFonts w:ascii="Arial" w:hAnsi="Arial" w:cs="Arial"/>
          <w:color w:val="000000"/>
          <w:sz w:val="21"/>
          <w:szCs w:val="21"/>
          <w:lang w:val="lt-LT"/>
        </w:rPr>
      </w:pPr>
      <w:r>
        <w:rPr>
          <w:color w:val="000000"/>
          <w:sz w:val="27"/>
          <w:szCs w:val="27"/>
          <w:lang w:val="lt-LT"/>
        </w:rPr>
        <w:t>Maldos atlikimo laikas.</w:t>
      </w:r>
    </w:p>
    <w:p w:rsidR="004240D9" w:rsidRDefault="004240D9" w:rsidP="004240D9">
      <w:pPr>
        <w:pStyle w:val="NormalWeb"/>
        <w:numPr>
          <w:ilvl w:val="0"/>
          <w:numId w:val="9"/>
        </w:numPr>
        <w:spacing w:before="0" w:beforeAutospacing="0" w:after="0" w:afterAutospacing="0"/>
        <w:ind w:left="0"/>
        <w:rPr>
          <w:rFonts w:ascii="Arial" w:hAnsi="Arial" w:cs="Arial"/>
          <w:color w:val="000000"/>
          <w:sz w:val="21"/>
          <w:szCs w:val="21"/>
          <w:lang w:val="lt-LT"/>
        </w:rPr>
      </w:pPr>
      <w:r>
        <w:rPr>
          <w:color w:val="000000"/>
          <w:sz w:val="27"/>
          <w:szCs w:val="27"/>
          <w:lang w:val="lt-LT"/>
        </w:rPr>
        <w:t>Dalinis (al-vudu) arba visiškas (al-gusl) apsiplovimas.</w:t>
      </w:r>
    </w:p>
    <w:p w:rsidR="004240D9" w:rsidRDefault="004240D9" w:rsidP="004240D9">
      <w:pPr>
        <w:pStyle w:val="NormalWeb"/>
        <w:numPr>
          <w:ilvl w:val="0"/>
          <w:numId w:val="9"/>
        </w:numPr>
        <w:spacing w:before="0" w:beforeAutospacing="0" w:after="0" w:afterAutospacing="0"/>
        <w:ind w:left="0"/>
        <w:rPr>
          <w:rFonts w:ascii="Arial" w:hAnsi="Arial" w:cs="Arial"/>
          <w:color w:val="000000"/>
          <w:sz w:val="21"/>
          <w:szCs w:val="21"/>
          <w:lang w:val="lt-LT"/>
        </w:rPr>
      </w:pPr>
      <w:r>
        <w:rPr>
          <w:color w:val="000000"/>
          <w:sz w:val="27"/>
          <w:szCs w:val="27"/>
          <w:lang w:val="lt-LT"/>
        </w:rPr>
        <w:t>Aprangos ir maldos vietos švara.</w:t>
      </w:r>
    </w:p>
    <w:p w:rsidR="004240D9" w:rsidRDefault="004240D9" w:rsidP="004240D9">
      <w:pPr>
        <w:pStyle w:val="NormalWeb"/>
        <w:numPr>
          <w:ilvl w:val="0"/>
          <w:numId w:val="9"/>
        </w:numPr>
        <w:spacing w:before="0" w:beforeAutospacing="0" w:after="0" w:afterAutospacing="0"/>
        <w:ind w:left="0"/>
        <w:rPr>
          <w:rFonts w:ascii="Arial" w:hAnsi="Arial" w:cs="Arial"/>
          <w:color w:val="000000"/>
          <w:sz w:val="21"/>
          <w:szCs w:val="21"/>
          <w:lang w:val="lt-LT"/>
        </w:rPr>
      </w:pPr>
      <w:r>
        <w:rPr>
          <w:color w:val="000000"/>
          <w:sz w:val="27"/>
          <w:szCs w:val="27"/>
          <w:lang w:val="lt-LT"/>
        </w:rPr>
        <w:t>Aurato - gėdingų vietų (vyrams - nuo bambos iki kelių, moterims - visas kūnas, išskyrus veidą, rankas iki riešų ir pėdas iki kauliukų) uždengimas.</w:t>
      </w:r>
    </w:p>
    <w:p w:rsidR="004240D9" w:rsidRDefault="004240D9" w:rsidP="004240D9">
      <w:pPr>
        <w:pStyle w:val="NormalWeb"/>
        <w:numPr>
          <w:ilvl w:val="0"/>
          <w:numId w:val="9"/>
        </w:numPr>
        <w:spacing w:before="0" w:beforeAutospacing="0" w:after="0" w:afterAutospacing="0"/>
        <w:ind w:left="0"/>
        <w:rPr>
          <w:rFonts w:ascii="Arial" w:hAnsi="Arial" w:cs="Arial"/>
          <w:color w:val="000000"/>
          <w:sz w:val="21"/>
          <w:szCs w:val="21"/>
          <w:lang w:val="lt-LT"/>
        </w:rPr>
      </w:pPr>
      <w:r>
        <w:rPr>
          <w:color w:val="000000"/>
          <w:sz w:val="27"/>
          <w:szCs w:val="27"/>
          <w:lang w:val="lt-LT"/>
        </w:rPr>
        <w:t>Padėtis - veidu į Mekos pusę.</w:t>
      </w:r>
    </w:p>
    <w:p w:rsidR="004240D9" w:rsidRDefault="004240D9" w:rsidP="004240D9">
      <w:pPr>
        <w:pStyle w:val="NormalWeb"/>
        <w:numPr>
          <w:ilvl w:val="0"/>
          <w:numId w:val="9"/>
        </w:numPr>
        <w:spacing w:before="0" w:beforeAutospacing="0" w:after="0" w:afterAutospacing="0"/>
        <w:ind w:left="0"/>
        <w:rPr>
          <w:rFonts w:ascii="Arial" w:hAnsi="Arial" w:cs="Arial"/>
          <w:color w:val="000000"/>
          <w:sz w:val="21"/>
          <w:szCs w:val="21"/>
          <w:lang w:val="lt-LT"/>
        </w:rPr>
      </w:pPr>
      <w:r>
        <w:rPr>
          <w:color w:val="000000"/>
          <w:sz w:val="27"/>
          <w:szCs w:val="27"/>
          <w:lang w:val="lt-LT"/>
        </w:rPr>
        <w:t>Ketinimas atlikti maldą - nijat: susikaupti, įvardinti maldą ir jos rakatų skaičių.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Heading1"/>
        <w:spacing w:before="0" w:beforeAutospacing="0" w:after="0" w:afterAutospacing="0"/>
        <w:jc w:val="center"/>
        <w:rPr>
          <w:color w:val="009218"/>
          <w:sz w:val="43"/>
          <w:szCs w:val="43"/>
          <w:lang w:val="lt-LT"/>
        </w:rPr>
      </w:pPr>
      <w:r w:rsidRPr="004240D9">
        <w:rPr>
          <w:color w:val="008000"/>
          <w:sz w:val="27"/>
          <w:szCs w:val="27"/>
          <w:lang w:val="lt-LT"/>
        </w:rPr>
        <w:t>MAŽASIS APSIPLOVIMAS</w:t>
      </w:r>
    </w:p>
    <w:p w:rsidR="004240D9" w:rsidRPr="004240D9" w:rsidRDefault="004240D9" w:rsidP="004240D9">
      <w:pPr>
        <w:pStyle w:val="Heading1"/>
        <w:spacing w:before="0" w:beforeAutospacing="0" w:after="0" w:afterAutospacing="0"/>
        <w:jc w:val="center"/>
        <w:rPr>
          <w:color w:val="009218"/>
          <w:sz w:val="43"/>
          <w:szCs w:val="43"/>
          <w:lang w:val="lt-LT"/>
        </w:rPr>
      </w:pPr>
      <w:r w:rsidRPr="004240D9">
        <w:rPr>
          <w:color w:val="008000"/>
          <w:sz w:val="27"/>
          <w:szCs w:val="27"/>
          <w:lang w:val="lt-LT"/>
        </w:rPr>
        <w:t>/VUDU/</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Su dvasiniu ketinimu prieš kiekvieną maldą reikia atlikti apsiprausimą ištariant:</w:t>
      </w:r>
      <w:r w:rsidRPr="004240D9">
        <w:rPr>
          <w:rStyle w:val="apple-converted-space"/>
          <w:color w:val="000000"/>
          <w:sz w:val="27"/>
          <w:szCs w:val="27"/>
          <w:lang w:val="lt-LT"/>
        </w:rPr>
        <w:t> </w:t>
      </w:r>
      <w:r w:rsidRPr="004240D9">
        <w:rPr>
          <w:rStyle w:val="Emphasis"/>
          <w:color w:val="000000"/>
          <w:sz w:val="27"/>
          <w:szCs w:val="27"/>
          <w:lang w:val="lt-LT"/>
        </w:rPr>
        <w:t>"Vardan ALLAH Maloningojo, Gailestingojo"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lastRenderedPageBreak/>
        <w:t>[Bismi LLiahi ar-Rah-meni r-Rahim]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Mažasis apsiplovimas atliekamas šia būtina seka:</w:t>
      </w:r>
    </w:p>
    <w:p w:rsidR="004240D9" w:rsidRDefault="004240D9" w:rsidP="004240D9">
      <w:pPr>
        <w:pStyle w:val="NormalWeb"/>
        <w:spacing w:before="0" w:beforeAutospacing="0" w:after="0" w:afterAutospacing="0"/>
        <w:rPr>
          <w:rFonts w:ascii="Arial" w:hAnsi="Arial" w:cs="Arial"/>
          <w:color w:val="000000"/>
          <w:sz w:val="21"/>
          <w:szCs w:val="21"/>
          <w:lang w:val="lt-LT"/>
        </w:rPr>
      </w:pP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l. Plaunamos rankos iki riešų (tris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FF"/>
          <w:sz w:val="27"/>
          <w:szCs w:val="27"/>
          <w:lang w:val="lt-LT"/>
        </w:rPr>
        <w:t> </w:t>
      </w:r>
      <w:r>
        <w:rPr>
          <w:noProof/>
          <w:color w:val="0000FF"/>
          <w:sz w:val="27"/>
          <w:szCs w:val="27"/>
        </w:rPr>
        <w:drawing>
          <wp:inline distT="0" distB="0" distL="0" distR="0">
            <wp:extent cx="1899920" cy="1947545"/>
            <wp:effectExtent l="0" t="0" r="5080" b="0"/>
            <wp:docPr id="26"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9920" cy="1947545"/>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2.skalaujama burna (tris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3.išplaunama nosis, įtraukiant ir išnypščiant vandenį (tris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r>
        <w:rPr>
          <w:rFonts w:ascii="Arial" w:hAnsi="Arial" w:cs="Arial"/>
          <w:noProof/>
          <w:color w:val="000000"/>
          <w:sz w:val="21"/>
          <w:szCs w:val="21"/>
        </w:rPr>
        <w:drawing>
          <wp:inline distT="0" distB="0" distL="0" distR="0">
            <wp:extent cx="1899920" cy="1947545"/>
            <wp:effectExtent l="0" t="0" r="5080" b="0"/>
            <wp:docPr id="25" name="Picture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9920" cy="1947545"/>
                    </a:xfrm>
                    <a:prstGeom prst="rect">
                      <a:avLst/>
                    </a:prstGeom>
                    <a:noFill/>
                    <a:ln>
                      <a:noFill/>
                    </a:ln>
                  </pic:spPr>
                </pic:pic>
              </a:graphicData>
            </a:graphic>
          </wp:inline>
        </w:drawing>
      </w:r>
      <w:r>
        <w:rPr>
          <w:rFonts w:ascii="Arial" w:hAnsi="Arial" w:cs="Arial"/>
          <w:color w:val="000000"/>
          <w:sz w:val="21"/>
          <w:szCs w:val="21"/>
          <w:lang w:val="lt-LT"/>
        </w:rPr>
        <w:t>  </w:t>
      </w:r>
      <w:r>
        <w:rPr>
          <w:rStyle w:val="apple-converted-space"/>
          <w:rFonts w:ascii="Arial" w:hAnsi="Arial" w:cs="Arial"/>
          <w:color w:val="000000"/>
          <w:sz w:val="21"/>
          <w:szCs w:val="21"/>
          <w:lang w:val="lt-LT"/>
        </w:rPr>
        <w:t> </w:t>
      </w:r>
      <w:r>
        <w:rPr>
          <w:rFonts w:ascii="Arial" w:hAnsi="Arial" w:cs="Arial"/>
          <w:noProof/>
          <w:color w:val="000000"/>
          <w:sz w:val="21"/>
          <w:szCs w:val="21"/>
        </w:rPr>
        <w:drawing>
          <wp:inline distT="0" distB="0" distL="0" distR="0">
            <wp:extent cx="1899920" cy="1911985"/>
            <wp:effectExtent l="0" t="0" r="5080" b="0"/>
            <wp:docPr id="24" name="Picture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9920" cy="1911985"/>
                    </a:xfrm>
                    <a:prstGeom prst="rect">
                      <a:avLst/>
                    </a:prstGeom>
                    <a:noFill/>
                    <a:ln>
                      <a:noFill/>
                    </a:ln>
                  </pic:spPr>
                </pic:pic>
              </a:graphicData>
            </a:graphic>
          </wp:inline>
        </w:drawing>
      </w:r>
    </w:p>
    <w:p w:rsidR="004240D9" w:rsidRDefault="004240D9" w:rsidP="004240D9">
      <w:pPr>
        <w:pStyle w:val="NormalWeb"/>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4.plaunamas veidas (tris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r>
        <w:rPr>
          <w:rFonts w:ascii="Arial" w:hAnsi="Arial" w:cs="Arial"/>
          <w:noProof/>
          <w:color w:val="000000"/>
          <w:sz w:val="21"/>
          <w:szCs w:val="21"/>
        </w:rPr>
        <w:drawing>
          <wp:inline distT="0" distB="0" distL="0" distR="0">
            <wp:extent cx="1899920" cy="1911985"/>
            <wp:effectExtent l="0" t="0" r="5080" b="0"/>
            <wp:docPr id="23" name="Picture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920" cy="1911985"/>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5.plaunamos rankos iki alkūnių, nutekant vandeniui nuo pirštų iki alkūnių: iš pradžių plaunama dešinė ranka, po to - kairė (tris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lastRenderedPageBreak/>
        <w:t> </w:t>
      </w:r>
      <w:r>
        <w:rPr>
          <w:rFonts w:ascii="Arial" w:hAnsi="Arial" w:cs="Arial"/>
          <w:noProof/>
          <w:color w:val="000000"/>
          <w:sz w:val="21"/>
          <w:szCs w:val="21"/>
        </w:rPr>
        <w:drawing>
          <wp:inline distT="0" distB="0" distL="0" distR="0">
            <wp:extent cx="1899920" cy="1924050"/>
            <wp:effectExtent l="0" t="0" r="5080" b="0"/>
            <wp:docPr id="22" name="Picture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9920" cy="1924050"/>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6.sudrėkinama vandeniu galva, braukiant šlapia ranka nuo kaktos pakaušio link (vieną kartą);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r>
        <w:rPr>
          <w:rFonts w:ascii="Arial" w:hAnsi="Arial" w:cs="Arial"/>
          <w:noProof/>
          <w:color w:val="000000"/>
          <w:sz w:val="21"/>
          <w:szCs w:val="21"/>
        </w:rPr>
        <w:drawing>
          <wp:inline distT="0" distB="0" distL="0" distR="0">
            <wp:extent cx="1899920" cy="1899920"/>
            <wp:effectExtent l="0" t="0" r="5080" b="5080"/>
            <wp:docPr id="21" name="Picture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FF"/>
          <w:sz w:val="27"/>
          <w:szCs w:val="27"/>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7.didžiuoju ir rodomuoju pirštais plaunamos ausys viduje ir už ausų (vieną kartą);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FF"/>
          <w:sz w:val="27"/>
          <w:szCs w:val="27"/>
          <w:lang w:val="lt-LT"/>
        </w:rPr>
        <w:t> </w:t>
      </w:r>
      <w:r>
        <w:rPr>
          <w:noProof/>
          <w:color w:val="0000FF"/>
          <w:sz w:val="27"/>
          <w:szCs w:val="27"/>
        </w:rPr>
        <w:drawing>
          <wp:inline distT="0" distB="0" distL="0" distR="0">
            <wp:extent cx="1899920" cy="1947545"/>
            <wp:effectExtent l="0" t="0" r="5080" b="0"/>
            <wp:docPr id="20" name="Picture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920" cy="1947545"/>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8.šlapia ranka perbraukiama per kaklą ir sprandą (vieną kartą);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lastRenderedPageBreak/>
        <w:t> </w:t>
      </w:r>
      <w:r>
        <w:rPr>
          <w:rFonts w:ascii="Arial" w:hAnsi="Arial" w:cs="Arial"/>
          <w:noProof/>
          <w:color w:val="000000"/>
          <w:sz w:val="21"/>
          <w:szCs w:val="21"/>
        </w:rPr>
        <w:drawing>
          <wp:inline distT="0" distB="0" distL="0" distR="0">
            <wp:extent cx="1899920" cy="1924050"/>
            <wp:effectExtent l="0" t="0" r="5080" b="0"/>
            <wp:docPr id="19" name="Picture 1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920" cy="1924050"/>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9.kojų pėdos plaunamos iki kauliukų: pirma - dešinė koja, po</w:t>
      </w:r>
      <w:r w:rsidRPr="004240D9">
        <w:rPr>
          <w:rStyle w:val="apple-converted-space"/>
          <w:b/>
          <w:bCs/>
          <w:color w:val="000000"/>
          <w:sz w:val="27"/>
          <w:szCs w:val="27"/>
          <w:lang w:val="lt-LT"/>
        </w:rPr>
        <w:t> </w:t>
      </w:r>
      <w:r w:rsidRPr="004240D9">
        <w:rPr>
          <w:color w:val="000000"/>
          <w:sz w:val="27"/>
          <w:szCs w:val="27"/>
          <w:lang w:val="lt-LT"/>
        </w:rPr>
        <w:t>to - kairė (tris kartus).</w:t>
      </w:r>
    </w:p>
    <w:p w:rsidR="004240D9" w:rsidRDefault="004240D9" w:rsidP="004240D9">
      <w:pPr>
        <w:pStyle w:val="NormalWeb"/>
        <w:spacing w:before="0" w:beforeAutospacing="0" w:after="0" w:afterAutospacing="0"/>
        <w:rPr>
          <w:rFonts w:ascii="Arial" w:hAnsi="Arial" w:cs="Arial"/>
          <w:color w:val="000000"/>
          <w:sz w:val="21"/>
          <w:szCs w:val="21"/>
        </w:rPr>
      </w:pPr>
      <w:r w:rsidRPr="004240D9">
        <w:rPr>
          <w:rFonts w:ascii="Arial" w:hAnsi="Arial" w:cs="Arial"/>
          <w:color w:val="000000"/>
          <w:sz w:val="21"/>
          <w:szCs w:val="21"/>
          <w:lang w:val="lt-LT"/>
        </w:rPr>
        <w:t> </w:t>
      </w:r>
      <w:r>
        <w:rPr>
          <w:rFonts w:ascii="Arial" w:hAnsi="Arial" w:cs="Arial"/>
          <w:noProof/>
          <w:color w:val="000000"/>
          <w:sz w:val="21"/>
          <w:szCs w:val="21"/>
        </w:rPr>
        <w:drawing>
          <wp:inline distT="0" distB="0" distL="0" distR="0">
            <wp:extent cx="1899920" cy="1947545"/>
            <wp:effectExtent l="0" t="0" r="5080" b="0"/>
            <wp:docPr id="18" name="Picture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920" cy="1947545"/>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Baigus vudu, ištarti liudijimą:</w:t>
      </w:r>
      <w:r>
        <w:rPr>
          <w:rStyle w:val="apple-converted-space"/>
          <w:color w:val="000000"/>
          <w:sz w:val="27"/>
          <w:szCs w:val="27"/>
        </w:rPr>
        <w:t> </w:t>
      </w:r>
      <w:r>
        <w:rPr>
          <w:rStyle w:val="Emphasis"/>
          <w:color w:val="000000"/>
          <w:sz w:val="27"/>
          <w:szCs w:val="27"/>
        </w:rPr>
        <w:t>"Liudiju, kad nėra kito dievo, išskyrus ALLAH, ir liudiju, kad Muhammedas yra Jo tarnas ir pasiuntinys.</w:t>
      </w:r>
      <w:r>
        <w:rPr>
          <w:rStyle w:val="apple-converted-space"/>
          <w:color w:val="000000"/>
          <w:sz w:val="27"/>
          <w:szCs w:val="27"/>
        </w:rPr>
        <w:t> </w:t>
      </w:r>
      <w:proofErr w:type="gramStart"/>
      <w:r>
        <w:rPr>
          <w:rStyle w:val="Emphasis"/>
          <w:color w:val="000000"/>
          <w:sz w:val="27"/>
          <w:szCs w:val="27"/>
        </w:rPr>
        <w:t>Dieve, padaryk mane atgailaujantį ir apsivalantį".</w:t>
      </w:r>
      <w:proofErr w:type="gramEnd"/>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"Ašhadu an lia iliaha illa Llahu ua ašhadu anna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Muhammedan abduhu ua Rasuluhu.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Allahumma džalni min at-tauuabina ua džalni min al-mutatahhirina“.</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Apsiprausimas netinkamas, jeigu jo metu ar tuoj po jo atliekami gamtiniai reikalai, išsiskiria kraujas, pūliai ar</w:t>
      </w:r>
      <w:r w:rsidRPr="004240D9">
        <w:rPr>
          <w:rStyle w:val="apple-converted-space"/>
          <w:i/>
          <w:iCs/>
          <w:color w:val="000000"/>
          <w:sz w:val="27"/>
          <w:szCs w:val="27"/>
          <w:lang w:val="lt-LT"/>
        </w:rPr>
        <w:t> </w:t>
      </w:r>
      <w:r w:rsidRPr="004240D9">
        <w:rPr>
          <w:color w:val="000000"/>
          <w:sz w:val="27"/>
          <w:szCs w:val="27"/>
          <w:lang w:val="lt-LT"/>
        </w:rPr>
        <w:t>kitos organinės išskyros, užmiegamą, prarandama sąmonė, bet kaip apsvaigstama, garsiai juokiamasi ir kt. Vudu būtina pakartoti tinkamu būdu.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Heading1"/>
        <w:spacing w:before="0" w:beforeAutospacing="0" w:after="0" w:afterAutospacing="0"/>
        <w:jc w:val="center"/>
        <w:rPr>
          <w:color w:val="009218"/>
          <w:sz w:val="43"/>
          <w:szCs w:val="43"/>
          <w:lang w:val="lt-LT"/>
        </w:rPr>
      </w:pPr>
      <w:r w:rsidRPr="004240D9">
        <w:rPr>
          <w:color w:val="008000"/>
          <w:sz w:val="27"/>
          <w:szCs w:val="27"/>
          <w:lang w:val="lt-LT"/>
        </w:rPr>
        <w:t>MALDA</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/arabų. - SALIAT, persų kalba - NAMAZ/</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Prieš pradedant maldą, būtinos šios sąlygos: kūno, aprangos ir maldos vietos švara, gėdingų vietų prisidengimas, atsistojimas veidu Mekos link, nustatyto maldos laiko laikymasis.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Maldą sudaro šios atskiros dalys:</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lastRenderedPageBreak/>
        <w:t>a)</w:t>
      </w:r>
      <w:r>
        <w:rPr>
          <w:rStyle w:val="apple-converted-space"/>
          <w:color w:val="000000"/>
          <w:sz w:val="27"/>
          <w:szCs w:val="27"/>
        </w:rPr>
        <w:t> </w:t>
      </w:r>
      <w:proofErr w:type="gramStart"/>
      <w:r>
        <w:rPr>
          <w:rStyle w:val="Strong"/>
          <w:color w:val="000000"/>
          <w:sz w:val="27"/>
          <w:szCs w:val="27"/>
        </w:rPr>
        <w:t>takbir</w:t>
      </w:r>
      <w:proofErr w:type="gramEnd"/>
      <w:r>
        <w:rPr>
          <w:rStyle w:val="apple-converted-space"/>
          <w:b/>
          <w:bCs/>
          <w:color w:val="000000"/>
          <w:sz w:val="27"/>
          <w:szCs w:val="27"/>
        </w:rPr>
        <w:t> </w:t>
      </w:r>
      <w:r>
        <w:rPr>
          <w:color w:val="000000"/>
          <w:sz w:val="27"/>
          <w:szCs w:val="27"/>
        </w:rPr>
        <w:t>- ALLAH pagarbinimo ištarimas</w:t>
      </w:r>
      <w:r>
        <w:rPr>
          <w:rStyle w:val="Strong"/>
          <w:color w:val="000000"/>
          <w:sz w:val="27"/>
          <w:szCs w:val="27"/>
        </w:rPr>
        <w:t>: "ALLAH`u a'kbar";</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b)</w:t>
      </w:r>
      <w:r>
        <w:rPr>
          <w:rStyle w:val="apple-converted-space"/>
          <w:b/>
          <w:bCs/>
          <w:color w:val="000000"/>
          <w:sz w:val="27"/>
          <w:szCs w:val="27"/>
        </w:rPr>
        <w:t> </w:t>
      </w:r>
      <w:proofErr w:type="gramStart"/>
      <w:r>
        <w:rPr>
          <w:rStyle w:val="Strong"/>
          <w:color w:val="000000"/>
          <w:sz w:val="27"/>
          <w:szCs w:val="27"/>
        </w:rPr>
        <w:t>kiijam</w:t>
      </w:r>
      <w:proofErr w:type="gramEnd"/>
      <w:r>
        <w:rPr>
          <w:rStyle w:val="apple-converted-space"/>
          <w:b/>
          <w:bCs/>
          <w:color w:val="000000"/>
          <w:sz w:val="27"/>
          <w:szCs w:val="27"/>
        </w:rPr>
        <w:t> </w:t>
      </w:r>
      <w:r>
        <w:rPr>
          <w:color w:val="000000"/>
          <w:sz w:val="27"/>
          <w:szCs w:val="27"/>
        </w:rPr>
        <w:t>- malda stovint, paėmus dešinės rankos plaštaka kairės rankos riešą ir prispaudus žemiau bambos vyrams, prie krūtinės - moterims. Skaitoma sura Al-Fatiha (Atidarančioji)-pirmutinė Šv. Korano sura ir dar kuri nors trumpa sura arba ištrauka iš Šv. Korano;</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c)</w:t>
      </w:r>
      <w:r>
        <w:rPr>
          <w:rStyle w:val="apple-converted-space"/>
          <w:color w:val="000000"/>
          <w:sz w:val="27"/>
          <w:szCs w:val="27"/>
        </w:rPr>
        <w:t> </w:t>
      </w:r>
      <w:proofErr w:type="gramStart"/>
      <w:r>
        <w:rPr>
          <w:rStyle w:val="Strong"/>
          <w:color w:val="000000"/>
          <w:sz w:val="27"/>
          <w:szCs w:val="27"/>
        </w:rPr>
        <w:t>ruku</w:t>
      </w:r>
      <w:proofErr w:type="gramEnd"/>
      <w:r>
        <w:rPr>
          <w:rStyle w:val="apple-converted-space"/>
          <w:b/>
          <w:bCs/>
          <w:color w:val="000000"/>
          <w:sz w:val="27"/>
          <w:szCs w:val="27"/>
        </w:rPr>
        <w:t> </w:t>
      </w:r>
      <w:r>
        <w:rPr>
          <w:color w:val="000000"/>
          <w:sz w:val="27"/>
          <w:szCs w:val="27"/>
        </w:rPr>
        <w:t>- nusilenkimas iki juosmens, atsiremiant rankomis į kelius, ir</w:t>
      </w:r>
      <w:r>
        <w:rPr>
          <w:rStyle w:val="apple-converted-space"/>
          <w:color w:val="000000"/>
          <w:sz w:val="27"/>
          <w:szCs w:val="27"/>
        </w:rPr>
        <w:t> </w:t>
      </w:r>
      <w:r>
        <w:rPr>
          <w:rStyle w:val="Strong"/>
          <w:color w:val="000000"/>
          <w:sz w:val="27"/>
          <w:szCs w:val="27"/>
        </w:rPr>
        <w:t>sudžud</w:t>
      </w:r>
      <w:r>
        <w:rPr>
          <w:rStyle w:val="apple-converted-space"/>
          <w:b/>
          <w:bCs/>
          <w:color w:val="000000"/>
          <w:sz w:val="27"/>
          <w:szCs w:val="27"/>
        </w:rPr>
        <w:t> </w:t>
      </w:r>
      <w:r>
        <w:rPr>
          <w:color w:val="000000"/>
          <w:sz w:val="27"/>
          <w:szCs w:val="27"/>
        </w:rPr>
        <w:t>- nusilenkimas iki žemės, liečiant ją kakta;</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 xml:space="preserve">d) </w:t>
      </w:r>
      <w:proofErr w:type="gramStart"/>
      <w:r>
        <w:rPr>
          <w:color w:val="000000"/>
          <w:sz w:val="27"/>
          <w:szCs w:val="27"/>
        </w:rPr>
        <w:t>paskutinis</w:t>
      </w:r>
      <w:proofErr w:type="gramEnd"/>
      <w:r>
        <w:rPr>
          <w:rStyle w:val="apple-converted-space"/>
          <w:color w:val="000000"/>
          <w:sz w:val="27"/>
          <w:szCs w:val="27"/>
        </w:rPr>
        <w:t> </w:t>
      </w:r>
      <w:r>
        <w:rPr>
          <w:rStyle w:val="Strong"/>
          <w:color w:val="000000"/>
          <w:sz w:val="27"/>
          <w:szCs w:val="27"/>
        </w:rPr>
        <w:t>džulijus</w:t>
      </w:r>
      <w:r>
        <w:rPr>
          <w:rStyle w:val="apple-converted-space"/>
          <w:b/>
          <w:bCs/>
          <w:color w:val="000000"/>
          <w:sz w:val="27"/>
          <w:szCs w:val="27"/>
        </w:rPr>
        <w:t> </w:t>
      </w:r>
      <w:r>
        <w:rPr>
          <w:color w:val="000000"/>
          <w:sz w:val="27"/>
          <w:szCs w:val="27"/>
        </w:rPr>
        <w:t>- atsisėdimas ant pėdų ir šachados skaitymas;</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e)</w:t>
      </w:r>
      <w:r>
        <w:rPr>
          <w:rStyle w:val="apple-converted-space"/>
          <w:color w:val="000000"/>
          <w:sz w:val="27"/>
          <w:szCs w:val="27"/>
        </w:rPr>
        <w:t> </w:t>
      </w:r>
      <w:proofErr w:type="gramStart"/>
      <w:r>
        <w:rPr>
          <w:rStyle w:val="Strong"/>
          <w:color w:val="000000"/>
          <w:sz w:val="27"/>
          <w:szCs w:val="27"/>
        </w:rPr>
        <w:t>taslim</w:t>
      </w:r>
      <w:proofErr w:type="gramEnd"/>
      <w:r>
        <w:rPr>
          <w:rStyle w:val="apple-converted-space"/>
          <w:b/>
          <w:bCs/>
          <w:color w:val="000000"/>
          <w:sz w:val="27"/>
          <w:szCs w:val="27"/>
        </w:rPr>
        <w:t> </w:t>
      </w:r>
      <w:r>
        <w:rPr>
          <w:color w:val="000000"/>
          <w:sz w:val="27"/>
          <w:szCs w:val="27"/>
        </w:rPr>
        <w:t>- sveikinimo ištarimas:</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w:t>
      </w:r>
      <w:r>
        <w:rPr>
          <w:rStyle w:val="Emphasis"/>
          <w:color w:val="000000"/>
          <w:sz w:val="27"/>
          <w:szCs w:val="27"/>
        </w:rPr>
        <w:t>Taika jums, ALLAH malonė ir Jo palaima"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["As-saliamu aleikum ua rahmatu Llahi ua barakiatuhu"]</w:t>
      </w:r>
      <w:r>
        <w:rPr>
          <w:rStyle w:val="apple-converted-space"/>
          <w:color w:val="000000"/>
          <w:sz w:val="27"/>
          <w:szCs w:val="27"/>
          <w:lang w:val="lt-LT"/>
        </w:rPr>
        <w:t> </w:t>
      </w:r>
      <w:r>
        <w:rPr>
          <w:color w:val="000000"/>
          <w:sz w:val="27"/>
          <w:szCs w:val="27"/>
          <w:lang w:val="lt-LT"/>
        </w:rPr>
        <w:t>- du kartus: galvą pasukti pradžioje į dešinę pusę, priglaudus prie peties, po to - į kairę pusę, priglaudus prie kairiojo peties.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Visos maldos formuluotės ir žodžiai turi būti tariamos arabų kalba. Maldos metu negalima kalbėtis, garsiai verkti, atsikosėti, valgyti ar gerti, juoktis ir daryti tai, kas gali išblaškyti rimtį arba prieštarauja padorumo normoms. Jeigu maldininkui atsitinka kas nors panašaus, tai jo malda laikoma neveiklia ir jis privalo atlikti ją iš naujo, tinkamai.</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Ligoniai ir invalidai gali supaprastinti maldos atlikimą pagal savo galimybes: judesių veiksmus jie gali atlikti mintyse.</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Heading1"/>
        <w:spacing w:before="0" w:beforeAutospacing="0" w:after="0" w:afterAutospacing="0"/>
        <w:jc w:val="center"/>
        <w:rPr>
          <w:color w:val="009218"/>
          <w:sz w:val="43"/>
          <w:szCs w:val="43"/>
        </w:rPr>
      </w:pPr>
      <w:r>
        <w:rPr>
          <w:color w:val="008000"/>
          <w:sz w:val="27"/>
          <w:szCs w:val="27"/>
        </w:rPr>
        <w:t>PENKIOS KASDIENĖS MALDOS</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/AS-SALIAVAT AL-HAMS/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Kasdienį maldų ciklą sudaro penkios būtinos maldos:</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Style w:val="Strong"/>
          <w:color w:val="000000"/>
          <w:sz w:val="27"/>
          <w:szCs w:val="27"/>
          <w:lang w:val="lt-LT"/>
        </w:rPr>
        <w:t>1.Rytinė malda</w:t>
      </w:r>
      <w:r w:rsidRPr="004240D9">
        <w:rPr>
          <w:rStyle w:val="apple-converted-space"/>
          <w:b/>
          <w:bCs/>
          <w:color w:val="000000"/>
          <w:sz w:val="27"/>
          <w:szCs w:val="27"/>
          <w:lang w:val="lt-LT"/>
        </w:rPr>
        <w:t> </w:t>
      </w:r>
      <w:r w:rsidRPr="004240D9">
        <w:rPr>
          <w:rStyle w:val="Emphasis"/>
          <w:color w:val="000000"/>
          <w:sz w:val="27"/>
          <w:szCs w:val="27"/>
          <w:lang w:val="lt-LT"/>
        </w:rPr>
        <w:t>(saliat as-subh; al-fadžr)</w:t>
      </w:r>
      <w:r w:rsidRPr="004240D9">
        <w:rPr>
          <w:rStyle w:val="apple-converted-space"/>
          <w:i/>
          <w:iCs/>
          <w:color w:val="000000"/>
          <w:sz w:val="27"/>
          <w:szCs w:val="27"/>
          <w:lang w:val="lt-LT"/>
        </w:rPr>
        <w:t> </w:t>
      </w:r>
      <w:r w:rsidRPr="004240D9">
        <w:rPr>
          <w:color w:val="000000"/>
          <w:sz w:val="27"/>
          <w:szCs w:val="27"/>
          <w:lang w:val="lt-LT"/>
        </w:rPr>
        <w:t>atliekama nuo rytinės aušros iki saulės patekėjimo ir ji susideda iš dviejų rakatų</w:t>
      </w:r>
      <w:bookmarkStart w:id="2" w:name="sdfootnote2anc"/>
      <w:r>
        <w:rPr>
          <w:color w:val="000000"/>
          <w:sz w:val="27"/>
          <w:szCs w:val="27"/>
          <w:vertAlign w:val="superscript"/>
        </w:rPr>
        <w:fldChar w:fldCharType="begin"/>
      </w:r>
      <w:r w:rsidRPr="004240D9">
        <w:rPr>
          <w:color w:val="000000"/>
          <w:sz w:val="27"/>
          <w:szCs w:val="27"/>
          <w:vertAlign w:val="superscript"/>
          <w:lang w:val="lt-LT"/>
        </w:rPr>
        <w:instrText xml:space="preserve"> HYPERLINK "http://www.musulmonai.lt/malda.aspx" \l "sdfootnote2sym" </w:instrText>
      </w:r>
      <w:r>
        <w:rPr>
          <w:color w:val="000000"/>
          <w:sz w:val="27"/>
          <w:szCs w:val="27"/>
          <w:vertAlign w:val="superscript"/>
        </w:rPr>
        <w:fldChar w:fldCharType="separate"/>
      </w:r>
      <w:r w:rsidRPr="004240D9">
        <w:rPr>
          <w:rStyle w:val="Hyperlink"/>
          <w:sz w:val="27"/>
          <w:szCs w:val="27"/>
          <w:vertAlign w:val="superscript"/>
          <w:lang w:val="lt-LT"/>
        </w:rPr>
        <w:t>2</w:t>
      </w:r>
      <w:r>
        <w:rPr>
          <w:color w:val="000000"/>
          <w:sz w:val="27"/>
          <w:szCs w:val="27"/>
          <w:vertAlign w:val="superscript"/>
        </w:rPr>
        <w:fldChar w:fldCharType="end"/>
      </w:r>
      <w:bookmarkEnd w:id="2"/>
      <w:r w:rsidRPr="004240D9">
        <w:rPr>
          <w:color w:val="000000"/>
          <w:sz w:val="27"/>
          <w:szCs w:val="27"/>
          <w:lang w:val="lt-LT"/>
        </w:rPr>
        <w:t>.</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Style w:val="Strong"/>
          <w:color w:val="000000"/>
          <w:sz w:val="27"/>
          <w:szCs w:val="27"/>
          <w:lang w:val="lt-LT"/>
        </w:rPr>
        <w:t>2.Pietų malda</w:t>
      </w:r>
      <w:r w:rsidRPr="004240D9">
        <w:rPr>
          <w:rStyle w:val="apple-converted-space"/>
          <w:b/>
          <w:bCs/>
          <w:color w:val="000000"/>
          <w:sz w:val="27"/>
          <w:szCs w:val="27"/>
          <w:lang w:val="lt-LT"/>
        </w:rPr>
        <w:t> </w:t>
      </w:r>
      <w:r w:rsidRPr="004240D9">
        <w:rPr>
          <w:rStyle w:val="Emphasis"/>
          <w:color w:val="000000"/>
          <w:sz w:val="27"/>
          <w:szCs w:val="27"/>
          <w:lang w:val="lt-LT"/>
        </w:rPr>
        <w:t>(saliat az-zuhr)</w:t>
      </w:r>
      <w:r w:rsidRPr="004240D9">
        <w:rPr>
          <w:rStyle w:val="apple-converted-space"/>
          <w:i/>
          <w:iCs/>
          <w:color w:val="000000"/>
          <w:sz w:val="27"/>
          <w:szCs w:val="27"/>
          <w:lang w:val="lt-LT"/>
        </w:rPr>
        <w:t> </w:t>
      </w:r>
      <w:r w:rsidRPr="004240D9">
        <w:rPr>
          <w:color w:val="000000"/>
          <w:sz w:val="27"/>
          <w:szCs w:val="27"/>
          <w:lang w:val="lt-LT"/>
        </w:rPr>
        <w:t>atliekama nuo</w:t>
      </w:r>
      <w:r w:rsidRPr="004240D9">
        <w:rPr>
          <w:rStyle w:val="apple-converted-space"/>
          <w:i/>
          <w:iCs/>
          <w:color w:val="000000"/>
          <w:sz w:val="27"/>
          <w:szCs w:val="27"/>
          <w:lang w:val="lt-LT"/>
        </w:rPr>
        <w:t> </w:t>
      </w:r>
      <w:r w:rsidRPr="004240D9">
        <w:rPr>
          <w:color w:val="000000"/>
          <w:sz w:val="27"/>
          <w:szCs w:val="27"/>
          <w:lang w:val="lt-LT"/>
        </w:rPr>
        <w:t>saulės padėties zenite iki to momento, kai daiktų šešėlių ilgis bus lygūs jų aukščiui ir ji susideda iš keturių rakatų.</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Style w:val="Strong"/>
          <w:color w:val="000000"/>
          <w:sz w:val="27"/>
          <w:szCs w:val="27"/>
          <w:lang w:val="lt-LT"/>
        </w:rPr>
        <w:t>3.Vidurdienio malda</w:t>
      </w:r>
      <w:r w:rsidRPr="004240D9">
        <w:rPr>
          <w:rStyle w:val="apple-converted-space"/>
          <w:b/>
          <w:bCs/>
          <w:color w:val="000000"/>
          <w:sz w:val="27"/>
          <w:szCs w:val="27"/>
          <w:lang w:val="lt-LT"/>
        </w:rPr>
        <w:t> </w:t>
      </w:r>
      <w:r w:rsidRPr="004240D9">
        <w:rPr>
          <w:rStyle w:val="Emphasis"/>
          <w:color w:val="000000"/>
          <w:sz w:val="27"/>
          <w:szCs w:val="27"/>
          <w:lang w:val="lt-LT"/>
        </w:rPr>
        <w:t>(saliat al-aser)</w:t>
      </w:r>
      <w:r w:rsidRPr="004240D9">
        <w:rPr>
          <w:rStyle w:val="apple-converted-space"/>
          <w:color w:val="000000"/>
          <w:sz w:val="27"/>
          <w:szCs w:val="27"/>
          <w:lang w:val="lt-LT"/>
        </w:rPr>
        <w:t> </w:t>
      </w:r>
      <w:r w:rsidRPr="004240D9">
        <w:rPr>
          <w:color w:val="000000"/>
          <w:sz w:val="27"/>
          <w:szCs w:val="27"/>
          <w:lang w:val="lt-LT"/>
        </w:rPr>
        <w:t>atliekama nuo daiktų šešėlių ilgio ir jų aukščių susilyginimo iki saulėlydžio ir ji susideda iš keturių rakatų.</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Style w:val="Strong"/>
          <w:color w:val="000000"/>
          <w:sz w:val="27"/>
          <w:szCs w:val="27"/>
          <w:lang w:val="lt-LT"/>
        </w:rPr>
        <w:t>4.Vakarinė arba saulėlydžio malda</w:t>
      </w:r>
      <w:r w:rsidRPr="004240D9">
        <w:rPr>
          <w:rStyle w:val="apple-converted-space"/>
          <w:b/>
          <w:bCs/>
          <w:color w:val="000000"/>
          <w:sz w:val="27"/>
          <w:szCs w:val="27"/>
          <w:lang w:val="lt-LT"/>
        </w:rPr>
        <w:t> </w:t>
      </w:r>
      <w:r w:rsidRPr="004240D9">
        <w:rPr>
          <w:rStyle w:val="Emphasis"/>
          <w:color w:val="000000"/>
          <w:sz w:val="27"/>
          <w:szCs w:val="27"/>
          <w:lang w:val="lt-LT"/>
        </w:rPr>
        <w:t>(saliat al-maghrib)</w:t>
      </w:r>
      <w:r w:rsidRPr="004240D9">
        <w:rPr>
          <w:rStyle w:val="apple-converted-space"/>
          <w:color w:val="000000"/>
          <w:sz w:val="27"/>
          <w:szCs w:val="27"/>
          <w:lang w:val="lt-LT"/>
        </w:rPr>
        <w:t> </w:t>
      </w:r>
      <w:r w:rsidRPr="004240D9">
        <w:rPr>
          <w:color w:val="000000"/>
          <w:sz w:val="27"/>
          <w:szCs w:val="27"/>
          <w:lang w:val="lt-LT"/>
        </w:rPr>
        <w:t>atliekama</w:t>
      </w:r>
      <w:r w:rsidRPr="004240D9">
        <w:rPr>
          <w:rStyle w:val="apple-converted-space"/>
          <w:i/>
          <w:iCs/>
          <w:color w:val="000000"/>
          <w:sz w:val="27"/>
          <w:szCs w:val="27"/>
          <w:lang w:val="lt-LT"/>
        </w:rPr>
        <w:t> </w:t>
      </w:r>
      <w:r w:rsidRPr="004240D9">
        <w:rPr>
          <w:color w:val="000000"/>
          <w:sz w:val="27"/>
          <w:szCs w:val="27"/>
          <w:lang w:val="lt-LT"/>
        </w:rPr>
        <w:t>nuo saulėlydžio iki visiško dangaus sutemimo ir ji susideda iš trijų rakatų;</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Style w:val="Strong"/>
          <w:color w:val="000000"/>
          <w:sz w:val="27"/>
          <w:szCs w:val="27"/>
          <w:lang w:val="lt-LT"/>
        </w:rPr>
        <w:t>5.Naktinė malda</w:t>
      </w:r>
      <w:r w:rsidRPr="004240D9">
        <w:rPr>
          <w:rStyle w:val="apple-converted-space"/>
          <w:b/>
          <w:bCs/>
          <w:color w:val="000000"/>
          <w:sz w:val="27"/>
          <w:szCs w:val="27"/>
          <w:lang w:val="lt-LT"/>
        </w:rPr>
        <w:t> </w:t>
      </w:r>
      <w:r w:rsidRPr="004240D9">
        <w:rPr>
          <w:rStyle w:val="Emphasis"/>
          <w:color w:val="000000"/>
          <w:sz w:val="27"/>
          <w:szCs w:val="27"/>
          <w:lang w:val="lt-LT"/>
        </w:rPr>
        <w:t>(saliat al</w:t>
      </w:r>
      <w:r w:rsidRPr="004240D9">
        <w:rPr>
          <w:color w:val="000000"/>
          <w:sz w:val="27"/>
          <w:szCs w:val="27"/>
          <w:lang w:val="lt-LT"/>
        </w:rPr>
        <w:t>-</w:t>
      </w:r>
      <w:r w:rsidRPr="004240D9">
        <w:rPr>
          <w:rStyle w:val="Emphasis"/>
          <w:color w:val="000000"/>
          <w:sz w:val="27"/>
          <w:szCs w:val="27"/>
          <w:lang w:val="lt-LT"/>
        </w:rPr>
        <w:t>isha</w:t>
      </w:r>
      <w:r w:rsidRPr="004240D9">
        <w:rPr>
          <w:color w:val="000000"/>
          <w:sz w:val="27"/>
          <w:szCs w:val="27"/>
          <w:lang w:val="lt-LT"/>
        </w:rPr>
        <w:t>) atliekama visiško sutemimo iki aušros ir ji susideda iš keturių rakatų.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Negalima melstis tiksliai vidurdienį, per saulės tekėjimą ar saulėlydį. Kasdienių maldų laiką galima nustatyti pagal laikrodį arba pagal muėdzino kvietimą maldai.</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Malda gali būti atliekama individualiai arba kolektyviai bet kurioje ramioje švarioje vietoje, pasitiesus maldos kilimėlį (sadžadu), bet penktadieninę vidurdienio maldą rekomenduojama atlikti mečetėje.</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lastRenderedPageBreak/>
        <w:t>Mečetė (arab. „Masdžid“ - nusilenkimų iki žemės vieta) - tai maldų ir musulmonų bendruomenės pastatas. Kartais didelę mečetę vadina džami. Dauguma mečečių turi vieną ar kelis minaretus-bokštus, nuo kurių skelbiamas kvietimas maldai azan. Maldos patalpoje yra mihrab - niša, nurodanti Mekos kryptį, į kurią besimeldžiantys atsisuka veidu. Prie mihrabo statoma pamokslininko katedra - minbar. Mečetės grindys padengiamos danga ar kilimais. Kiekvienoje mečetėje yra vandens telkinys apsiprausti. Prie įėjimo į mečetę tikintieji būtinai nusiauna avalynę. Moterys meldžiasi atskirai nuo vyrų joms skirtoje vietoje (jei tokios nėra - už vyrų nugarų).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Svarbiausioji mečetė yra Mekoje al Masdžid al-Charam, su Kaaba viduryje.</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Kolektyvinė malda visada pranašesnė už individualiąją. Kolektyvinėje maldoje besimeldžiantieji stoja eilėmis petys į petį, o kas nors vienas (imamas ar kas nors kitas), stovėdamas priekyje nugara į kitus, vadovauja maldai. Visi kiti kartoja jo veiksmus ir žodžius, išskyrus Šv. Korano citatų skaitymą, kurias vadovas skaito vienas.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Imam (arab. „Amma“ - stovintis priekyje, lyderis) -maldos ir dvasinis musulmonų bendruomenės vadovas.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Kasdieniame gyvenime imamu vadinamas bendros maldos mečetėje vadovas, kurio funkcijas gali atlikti bet kuris autoritetingas musulmonas.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Penktadieninė malda mečetėje susideda iš dviejų rakatų (kaip rytinė malda). Prieš ją skaitomas pamokslas (khutba): jį perskaito imamas - hatyb (oratorius, pamokslininkas), kuriame pasveikinami susirinkusieji, pašlovinamas ALLAH, palaiminamas Pranašas, skaitoma ištrauka iš Šv. Korano, meldžiamasi už tikinčiuosius ir skatinamas dievobaimingumas. Besimeldžiantieji privalo dėmesingai išklausyti pamokslą.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Taip pat būna papildomos maldos, pvz., naktinė malda; ši malda, atliekama Šv. Ramadano mėnesį yra ypatingo pamaldumo apraiška.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Heading1"/>
        <w:spacing w:before="0" w:beforeAutospacing="0" w:after="0" w:afterAutospacing="0"/>
        <w:jc w:val="center"/>
        <w:rPr>
          <w:color w:val="009218"/>
          <w:sz w:val="43"/>
          <w:szCs w:val="43"/>
          <w:lang w:val="lt-LT"/>
        </w:rPr>
      </w:pPr>
      <w:r w:rsidRPr="004240D9">
        <w:rPr>
          <w:color w:val="008000"/>
          <w:sz w:val="27"/>
          <w:szCs w:val="27"/>
          <w:lang w:val="lt-LT"/>
        </w:rPr>
        <w:t>KVIETIMAS MALDAI</w:t>
      </w:r>
    </w:p>
    <w:p w:rsidR="004240D9" w:rsidRPr="004240D9" w:rsidRDefault="004240D9" w:rsidP="004240D9">
      <w:pPr>
        <w:pStyle w:val="Heading1"/>
        <w:spacing w:before="0" w:beforeAutospacing="0" w:after="0" w:afterAutospacing="0"/>
        <w:jc w:val="center"/>
        <w:rPr>
          <w:color w:val="009218"/>
          <w:sz w:val="43"/>
          <w:szCs w:val="43"/>
          <w:lang w:val="lt-LT"/>
        </w:rPr>
      </w:pPr>
      <w:r w:rsidRPr="004240D9">
        <w:rPr>
          <w:color w:val="008000"/>
          <w:sz w:val="27"/>
          <w:szCs w:val="27"/>
          <w:lang w:val="lt-LT"/>
        </w:rPr>
        <w:t>/AZAN/</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Kvietimas maldai susideda iš septynių formuluočių, kurias skelbia muedzinas (arab. – „mu-azzin“) arba pats imamas nuo minareto (arba iš mečetės, jei minareto nėra). Skelbiantis azan`ą privalo atsistoti veidu į Meką. Azan`o tekstas tariamas lėtai, aiškiai ir dainingai: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ALLAH didis! (keturis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Liudiju, kad nėra kito dievo, tiktai ALLAH!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Liudiju, kad Muhammedas yra ALLAH Pasiuntinys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Skubėkite į maldą!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Ieškokite išsigelbėjimo!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(Prieš rytinę maldą papildoma);</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Emphasis"/>
          <w:color w:val="000000"/>
          <w:sz w:val="27"/>
          <w:szCs w:val="27"/>
        </w:rPr>
        <w:t>"Malda geriau už miegą!"</w:t>
      </w:r>
      <w:proofErr w:type="gramEnd"/>
      <w:r>
        <w:rPr>
          <w:rStyle w:val="Emphasis"/>
          <w:color w:val="000000"/>
          <w:sz w:val="27"/>
          <w:szCs w:val="27"/>
        </w:rPr>
        <w:t xml:space="preserve"> (</w:t>
      </w:r>
      <w:proofErr w:type="gramStart"/>
      <w:r>
        <w:rPr>
          <w:rStyle w:val="Emphasis"/>
          <w:color w:val="000000"/>
          <w:sz w:val="27"/>
          <w:szCs w:val="27"/>
        </w:rPr>
        <w:t>du</w:t>
      </w:r>
      <w:proofErr w:type="gramEnd"/>
      <w:r>
        <w:rPr>
          <w:rStyle w:val="Emphasis"/>
          <w:color w:val="000000"/>
          <w:sz w:val="27"/>
          <w:szCs w:val="27"/>
        </w:rPr>
        <w:t xml:space="preserve">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lastRenderedPageBreak/>
        <w:t>ALLAH didis!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Nėra kito dievo, tiktai ALLAH!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 a`kbar! (du kartus)</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Ašhadu</w:t>
      </w:r>
      <w:r>
        <w:rPr>
          <w:rStyle w:val="apple-converted-space"/>
          <w:color w:val="000000"/>
          <w:sz w:val="27"/>
          <w:szCs w:val="27"/>
        </w:rPr>
        <w:t> </w:t>
      </w:r>
      <w:proofErr w:type="gramStart"/>
      <w:r>
        <w:rPr>
          <w:rStyle w:val="Strong"/>
          <w:color w:val="000000"/>
          <w:sz w:val="27"/>
          <w:szCs w:val="27"/>
        </w:rPr>
        <w:t>an</w:t>
      </w:r>
      <w:proofErr w:type="gramEnd"/>
      <w:r>
        <w:rPr>
          <w:rStyle w:val="Strong"/>
          <w:color w:val="000000"/>
          <w:sz w:val="27"/>
          <w:szCs w:val="27"/>
        </w:rPr>
        <w:t xml:space="preserve"> lia iliaha ilia Llah! (</w:t>
      </w:r>
      <w:proofErr w:type="gramStart"/>
      <w:r>
        <w:rPr>
          <w:rStyle w:val="Strong"/>
          <w:color w:val="000000"/>
          <w:sz w:val="27"/>
          <w:szCs w:val="27"/>
        </w:rPr>
        <w:t>du</w:t>
      </w:r>
      <w:proofErr w:type="gramEnd"/>
      <w:r>
        <w:rPr>
          <w:rStyle w:val="Strong"/>
          <w:color w:val="000000"/>
          <w:sz w:val="27"/>
          <w:szCs w:val="27"/>
        </w:rPr>
        <w:t xml:space="preserve"> kartus)</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Ašhadu anna</w:t>
      </w:r>
      <w:r>
        <w:rPr>
          <w:rStyle w:val="apple-converted-space"/>
          <w:color w:val="000000"/>
          <w:sz w:val="27"/>
          <w:szCs w:val="27"/>
        </w:rPr>
        <w:t> </w:t>
      </w:r>
      <w:r>
        <w:rPr>
          <w:rStyle w:val="Strong"/>
          <w:color w:val="000000"/>
          <w:sz w:val="27"/>
          <w:szCs w:val="27"/>
        </w:rPr>
        <w:t>Muhammedan Rasulu Llah! (</w:t>
      </w:r>
      <w:proofErr w:type="gramStart"/>
      <w:r>
        <w:rPr>
          <w:rStyle w:val="Strong"/>
          <w:color w:val="000000"/>
          <w:sz w:val="27"/>
          <w:szCs w:val="27"/>
        </w:rPr>
        <w:t>du</w:t>
      </w:r>
      <w:proofErr w:type="gramEnd"/>
      <w:r>
        <w:rPr>
          <w:rStyle w:val="Strong"/>
          <w:color w:val="000000"/>
          <w:sz w:val="27"/>
          <w:szCs w:val="27"/>
        </w:rPr>
        <w:t xml:space="preserve">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Haijia alia s-saliat!</w:t>
      </w:r>
      <w:r>
        <w:rPr>
          <w:rStyle w:val="apple-converted-space"/>
          <w:color w:val="000000"/>
          <w:sz w:val="27"/>
          <w:szCs w:val="27"/>
          <w:lang w:val="lt-LT"/>
        </w:rPr>
        <w:t> </w:t>
      </w:r>
      <w:r>
        <w:rPr>
          <w:rStyle w:val="Strong"/>
          <w:color w:val="000000"/>
          <w:sz w:val="27"/>
          <w:szCs w:val="27"/>
          <w:lang w:val="lt-LT"/>
        </w:rPr>
        <w:t>(du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Haijia alia Lfaliah! (du kartus)</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(As-saliatu</w:t>
      </w:r>
      <w:r>
        <w:rPr>
          <w:rStyle w:val="apple-converted-space"/>
          <w:color w:val="000000"/>
          <w:sz w:val="27"/>
          <w:szCs w:val="27"/>
        </w:rPr>
        <w:t> </w:t>
      </w:r>
      <w:r>
        <w:rPr>
          <w:rStyle w:val="Strong"/>
          <w:color w:val="000000"/>
          <w:sz w:val="27"/>
          <w:szCs w:val="27"/>
        </w:rPr>
        <w:t>chairon min an-naum) (</w:t>
      </w:r>
      <w:proofErr w:type="gramStart"/>
      <w:r>
        <w:rPr>
          <w:rStyle w:val="Strong"/>
          <w:color w:val="000000"/>
          <w:sz w:val="27"/>
          <w:szCs w:val="27"/>
        </w:rPr>
        <w:t>du</w:t>
      </w:r>
      <w:proofErr w:type="gramEnd"/>
      <w:r>
        <w:rPr>
          <w:rStyle w:val="Strong"/>
          <w:color w:val="000000"/>
          <w:sz w:val="27"/>
          <w:szCs w:val="27"/>
        </w:rPr>
        <w:t xml:space="preserve">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 a'kbar!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Lia iliaha illia Llah!]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Išgirdęs azan`ą, musulmonas privalo sustoti ir kartoti vietoj 4-os ir 5-os formuluočių tekstą: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"Jėgą ir galybę turi tik ALLAH!</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[Lia</w:t>
      </w:r>
      <w:r>
        <w:rPr>
          <w:rStyle w:val="apple-converted-space"/>
          <w:color w:val="000000"/>
          <w:sz w:val="27"/>
          <w:szCs w:val="27"/>
        </w:rPr>
        <w:t> </w:t>
      </w:r>
      <w:r>
        <w:rPr>
          <w:rStyle w:val="Strong"/>
          <w:color w:val="000000"/>
          <w:sz w:val="27"/>
          <w:szCs w:val="27"/>
        </w:rPr>
        <w:t>haulia ua lia kuuata illia bi Llah!]</w:t>
      </w:r>
      <w:proofErr w:type="gramEnd"/>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color w:val="000000"/>
          <w:sz w:val="27"/>
          <w:szCs w:val="27"/>
        </w:rPr>
        <w:t>Taip pat azan`as pašnibždamas gimusiam naujagimiui į dešinę ausį.</w:t>
      </w:r>
      <w:proofErr w:type="gramEnd"/>
      <w:r>
        <w:rPr>
          <w:color w:val="000000"/>
          <w:sz w:val="27"/>
          <w:szCs w:val="27"/>
        </w:rPr>
        <w:t xml:space="preserve"> Po azan`o, prieš pat maldą, seka antras kvietimas - ikama, susidedanti iš tų pačių formuluočių, </w:t>
      </w:r>
      <w:proofErr w:type="gramStart"/>
      <w:r>
        <w:rPr>
          <w:color w:val="000000"/>
          <w:sz w:val="27"/>
          <w:szCs w:val="27"/>
        </w:rPr>
        <w:t>pabaigoje</w:t>
      </w:r>
      <w:proofErr w:type="gramEnd"/>
      <w:r>
        <w:rPr>
          <w:color w:val="000000"/>
          <w:sz w:val="27"/>
          <w:szCs w:val="27"/>
        </w:rPr>
        <w:t xml:space="preserve"> pridedant žodžius:</w:t>
      </w:r>
      <w:r>
        <w:rPr>
          <w:rStyle w:val="apple-converted-space"/>
          <w:i/>
          <w:iCs/>
          <w:color w:val="000000"/>
          <w:sz w:val="27"/>
          <w:szCs w:val="27"/>
        </w:rPr>
        <w:t> </w:t>
      </w:r>
      <w:r>
        <w:rPr>
          <w:rStyle w:val="Emphasis"/>
          <w:color w:val="000000"/>
          <w:sz w:val="27"/>
          <w:szCs w:val="27"/>
        </w:rPr>
        <w:t>"Malda prasidėjo"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Kad kamat as-saliat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Heading1"/>
        <w:spacing w:before="0" w:beforeAutospacing="0" w:after="0" w:afterAutospacing="0"/>
        <w:jc w:val="center"/>
        <w:rPr>
          <w:color w:val="009218"/>
          <w:sz w:val="43"/>
          <w:szCs w:val="43"/>
          <w:lang w:val="lt-LT"/>
        </w:rPr>
      </w:pPr>
      <w:r w:rsidRPr="004240D9">
        <w:rPr>
          <w:color w:val="008000"/>
          <w:sz w:val="27"/>
          <w:szCs w:val="27"/>
          <w:lang w:val="lt-LT"/>
        </w:rPr>
        <w:t>MALDOS EIGA</w:t>
      </w:r>
    </w:p>
    <w:p w:rsidR="004240D9" w:rsidRPr="004240D9" w:rsidRDefault="004240D9" w:rsidP="004240D9">
      <w:pPr>
        <w:pStyle w:val="Heading1"/>
        <w:spacing w:before="0" w:beforeAutospacing="0" w:after="0" w:afterAutospacing="0"/>
        <w:jc w:val="center"/>
        <w:rPr>
          <w:color w:val="009218"/>
          <w:sz w:val="43"/>
          <w:szCs w:val="43"/>
          <w:lang w:val="lt-LT"/>
        </w:rPr>
      </w:pPr>
      <w:r w:rsidRPr="004240D9">
        <w:rPr>
          <w:color w:val="008000"/>
          <w:sz w:val="27"/>
          <w:szCs w:val="27"/>
          <w:lang w:val="lt-LT"/>
        </w:rPr>
        <w:t>PIRMASIS RAKATAS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1.Pradeti maldą reikia ALLAH pagarbinimu, pasakius</w:t>
      </w:r>
      <w:r w:rsidRPr="004240D9">
        <w:rPr>
          <w:rStyle w:val="Strong"/>
          <w:color w:val="000000"/>
          <w:sz w:val="27"/>
          <w:szCs w:val="27"/>
          <w:lang w:val="lt-LT"/>
        </w:rPr>
        <w:t>"Allahu</w:t>
      </w:r>
      <w:r w:rsidRPr="004240D9">
        <w:rPr>
          <w:rStyle w:val="apple-converted-space"/>
          <w:color w:val="000000"/>
          <w:sz w:val="27"/>
          <w:szCs w:val="27"/>
          <w:lang w:val="lt-LT"/>
        </w:rPr>
        <w:t> </w:t>
      </w:r>
      <w:r w:rsidRPr="004240D9">
        <w:rPr>
          <w:rStyle w:val="Strong"/>
          <w:color w:val="000000"/>
          <w:sz w:val="27"/>
          <w:szCs w:val="27"/>
          <w:lang w:val="lt-LT"/>
        </w:rPr>
        <w:t>a'kbar";</w:t>
      </w:r>
      <w:r w:rsidRPr="004240D9">
        <w:rPr>
          <w:rStyle w:val="apple-converted-space"/>
          <w:b/>
          <w:bCs/>
          <w:color w:val="000000"/>
          <w:sz w:val="27"/>
          <w:szCs w:val="27"/>
          <w:lang w:val="lt-LT"/>
        </w:rPr>
        <w:t> </w:t>
      </w:r>
      <w:r w:rsidRPr="004240D9">
        <w:rPr>
          <w:color w:val="000000"/>
          <w:sz w:val="27"/>
          <w:szCs w:val="27"/>
          <w:lang w:val="lt-LT"/>
        </w:rPr>
        <w:t>vyrai pakelia riešus delnais prie ausų, o moterys - iki pečių.</w:t>
      </w:r>
    </w:p>
    <w:p w:rsidR="004240D9" w:rsidRDefault="004240D9" w:rsidP="004240D9">
      <w:pPr>
        <w:pStyle w:val="NormalWeb"/>
        <w:spacing w:before="0" w:beforeAutospacing="0" w:after="0" w:afterAutospacing="0"/>
        <w:rPr>
          <w:rFonts w:ascii="Arial" w:hAnsi="Arial" w:cs="Arial"/>
          <w:color w:val="000000"/>
          <w:sz w:val="21"/>
          <w:szCs w:val="21"/>
        </w:rPr>
      </w:pPr>
      <w:r w:rsidRPr="004240D9">
        <w:rPr>
          <w:rFonts w:ascii="Arial" w:hAnsi="Arial" w:cs="Arial"/>
          <w:color w:val="000000"/>
          <w:sz w:val="21"/>
          <w:szCs w:val="21"/>
          <w:lang w:val="lt-LT"/>
        </w:rPr>
        <w:t> </w:t>
      </w:r>
      <w:r>
        <w:rPr>
          <w:rFonts w:ascii="Arial" w:hAnsi="Arial" w:cs="Arial"/>
          <w:noProof/>
          <w:color w:val="000000"/>
          <w:sz w:val="21"/>
          <w:szCs w:val="21"/>
        </w:rPr>
        <w:drawing>
          <wp:inline distT="0" distB="0" distL="0" distR="0">
            <wp:extent cx="1899920" cy="2624455"/>
            <wp:effectExtent l="0" t="0" r="5080" b="4445"/>
            <wp:docPr id="17" name="Picture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920" cy="2624455"/>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FF"/>
          <w:sz w:val="27"/>
          <w:szCs w:val="27"/>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 xml:space="preserve">2.Po to stovėdami vyrai padeda rankas žemiau bambos, suėmę dešinės rankos plaštaka kairės rankos riešą. Moterys prisispaudžia taip suimtas rankas ant </w:t>
      </w:r>
      <w:r>
        <w:rPr>
          <w:color w:val="000000"/>
          <w:sz w:val="27"/>
          <w:szCs w:val="27"/>
          <w:lang w:val="lt-LT"/>
        </w:rPr>
        <w:lastRenderedPageBreak/>
        <w:t>krūtinės, virš bambos. Besimeldžiančiojo žvilgsnis nukreiptas į tą vietą, į kurią jis nuleis veidą, darydamas nusilenkimą iki žemės.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r>
        <w:rPr>
          <w:rFonts w:ascii="Arial" w:hAnsi="Arial" w:cs="Arial"/>
          <w:noProof/>
          <w:color w:val="000000"/>
          <w:sz w:val="21"/>
          <w:szCs w:val="21"/>
        </w:rPr>
        <w:drawing>
          <wp:inline distT="0" distB="0" distL="0" distR="0">
            <wp:extent cx="1899920" cy="2647950"/>
            <wp:effectExtent l="0" t="0" r="5080" b="0"/>
            <wp:docPr id="16" name="Picture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9920" cy="2647950"/>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Iškart skaitomas ALLAH pašlovinimas: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"Garbė Tau, ALLAH, ir šlovė Tau!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Pagarbintas Tavo vardas!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Te bus išaukštinama Tavo didybė!</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Nėra kitos dievybės, išskyrus Tave!"</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[Subhanakia Llahumma ua bi hamdikia,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tabarakia ismukia,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ta alia džaddukia,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lia iliaha gheirukia.]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Tiktai prieš pirmąjį rakatą ištariama: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w:t>
      </w:r>
      <w:r>
        <w:rPr>
          <w:rStyle w:val="Emphasis"/>
          <w:color w:val="000000"/>
          <w:sz w:val="27"/>
          <w:szCs w:val="27"/>
          <w:lang w:val="lt-LT"/>
        </w:rPr>
        <w:t>Kreipiuosi į ALLAH, kad išgelbėtų mane nuo Šėtono, akmenimis apmėtomo.“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[Ahuzu bi Llahi minia aš-Šaitani r-radžim.]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"Vardan ALLAH Maloningojo, Gailestingojo".</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[Bismi Llahi r-Rahmani</w:t>
      </w:r>
      <w:r>
        <w:rPr>
          <w:rStyle w:val="apple-converted-space"/>
          <w:color w:val="000000"/>
          <w:sz w:val="27"/>
          <w:szCs w:val="27"/>
        </w:rPr>
        <w:t> </w:t>
      </w:r>
      <w:r>
        <w:rPr>
          <w:rStyle w:val="Strong"/>
          <w:color w:val="000000"/>
          <w:sz w:val="27"/>
          <w:szCs w:val="27"/>
        </w:rPr>
        <w:t>r-Rahim.]</w:t>
      </w:r>
      <w:proofErr w:type="gramEnd"/>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Po to skaitoma Šv. Korano pirmoji sura</w:t>
      </w:r>
      <w:r>
        <w:rPr>
          <w:rStyle w:val="apple-converted-space"/>
          <w:color w:val="000000"/>
          <w:sz w:val="27"/>
          <w:szCs w:val="27"/>
          <w:lang w:val="lt-LT"/>
        </w:rPr>
        <w:t> </w:t>
      </w:r>
      <w:r>
        <w:rPr>
          <w:color w:val="008000"/>
          <w:sz w:val="27"/>
          <w:szCs w:val="27"/>
          <w:lang w:val="lt-LT"/>
        </w:rPr>
        <w:t>Al-Fatiha (Atidarančioji)</w:t>
      </w:r>
      <w:r>
        <w:rPr>
          <w:color w:val="000000"/>
          <w:sz w:val="27"/>
          <w:szCs w:val="27"/>
          <w:lang w:val="lt-LT"/>
        </w:rPr>
        <w:t>, kuri skaitoma, kaip ir nurodyta kiekviename rakate, atsistojus su sunertom rankom ant krūtinės: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"Šlovė ALLAH, pasaulių Valdovui,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Maloningajam, Gailestingajam,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Teismo Dienos Valdovui.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lastRenderedPageBreak/>
        <w:t>Tau vieninteliam meldžiamės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Ir tik Tavęs vieno prašome pagalbos.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Vesk mus teisingu keliu,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keliu tų, kuriuos tu apdovanojai Savo gėrybėmis,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o ne tų, kurie užsitraukė Tavo nemalonę,</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ir ne tų, kurie paklydę</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Amen"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[Al-hamdu Li Lliahi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Rabbi al-aliamina,</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r-Rahmani</w:t>
      </w:r>
      <w:proofErr w:type="gramEnd"/>
      <w:r>
        <w:rPr>
          <w:rStyle w:val="apple-converted-space"/>
          <w:color w:val="000000"/>
          <w:sz w:val="27"/>
          <w:szCs w:val="27"/>
        </w:rPr>
        <w:t> </w:t>
      </w:r>
      <w:r>
        <w:rPr>
          <w:rStyle w:val="Strong"/>
          <w:color w:val="000000"/>
          <w:sz w:val="27"/>
          <w:szCs w:val="27"/>
        </w:rPr>
        <w:t>r-Rahim,</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maliki</w:t>
      </w:r>
      <w:proofErr w:type="gramEnd"/>
      <w:r>
        <w:rPr>
          <w:rStyle w:val="apple-converted-space"/>
          <w:color w:val="000000"/>
          <w:sz w:val="27"/>
          <w:szCs w:val="27"/>
        </w:rPr>
        <w:t> </w:t>
      </w:r>
      <w:r>
        <w:rPr>
          <w:rStyle w:val="Strong"/>
          <w:color w:val="000000"/>
          <w:sz w:val="27"/>
          <w:szCs w:val="27"/>
        </w:rPr>
        <w:t>iaumi d-din</w:t>
      </w:r>
      <w:r>
        <w:rPr>
          <w:color w:val="000000"/>
          <w:sz w:val="27"/>
          <w:szCs w:val="27"/>
        </w:rPr>
        <w:t>,</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uiijakia</w:t>
      </w:r>
      <w:proofErr w:type="gramEnd"/>
      <w:r>
        <w:rPr>
          <w:rStyle w:val="apple-converted-space"/>
          <w:color w:val="000000"/>
          <w:sz w:val="27"/>
          <w:szCs w:val="27"/>
        </w:rPr>
        <w:t> </w:t>
      </w:r>
      <w:r>
        <w:rPr>
          <w:rStyle w:val="Strong"/>
          <w:color w:val="000000"/>
          <w:sz w:val="27"/>
          <w:szCs w:val="27"/>
        </w:rPr>
        <w:t>nabudu ua ujakia nastajinu</w:t>
      </w:r>
      <w:r>
        <w:rPr>
          <w:color w:val="000000"/>
          <w:sz w:val="27"/>
          <w:szCs w:val="27"/>
        </w:rPr>
        <w:t>,</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ihdina</w:t>
      </w:r>
      <w:proofErr w:type="gramEnd"/>
      <w:r>
        <w:rPr>
          <w:rStyle w:val="Strong"/>
          <w:color w:val="000000"/>
          <w:sz w:val="27"/>
          <w:szCs w:val="27"/>
        </w:rPr>
        <w:t xml:space="preserve"> as-syrat</w:t>
      </w:r>
      <w:r>
        <w:rPr>
          <w:rStyle w:val="apple-converted-space"/>
          <w:color w:val="000000"/>
          <w:sz w:val="27"/>
          <w:szCs w:val="27"/>
        </w:rPr>
        <w:t> </w:t>
      </w:r>
      <w:r>
        <w:rPr>
          <w:rStyle w:val="Strong"/>
          <w:color w:val="000000"/>
          <w:sz w:val="27"/>
          <w:szCs w:val="27"/>
        </w:rPr>
        <w:t>al-mustakyim,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sirat alliazijna anamta aleihim,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gheir al-magdubi aleijhim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lia d-dallyn.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Amen.]</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Po Al-Fatihos skaitoma bet kuri sura arba ištrauka iš Šv. Korano. Tai daroma, kaip nurodyta dviejuose rakatuose, kiekvienoje jų maldoje. Priimtina, kad prieš kiekvieną suros skaitymą kartojama "bismilia". Patartina skaityti Šv. Korano 114-tą sura "Žmonės", 112-tą sura "Apsivalymas" arba 113-tą sura "Saulėtekis". (Šios suros pateiktos toliau.)</w:t>
      </w:r>
    </w:p>
    <w:p w:rsidR="004240D9" w:rsidRDefault="004240D9" w:rsidP="004240D9">
      <w:pPr>
        <w:pStyle w:val="NormalWeb"/>
        <w:spacing w:before="0" w:beforeAutospacing="0" w:after="0" w:afterAutospacing="0"/>
        <w:rPr>
          <w:rFonts w:ascii="Arial" w:hAnsi="Arial" w:cs="Arial"/>
          <w:color w:val="000000"/>
          <w:sz w:val="21"/>
          <w:szCs w:val="21"/>
        </w:rPr>
      </w:pPr>
      <w:r w:rsidRPr="004240D9">
        <w:rPr>
          <w:color w:val="000000"/>
          <w:sz w:val="27"/>
          <w:szCs w:val="27"/>
          <w:lang w:val="lt-LT"/>
        </w:rPr>
        <w:t>3.Perskaičius Al-Fatih'ą ir kitą surą, reikia ištarti</w:t>
      </w:r>
      <w:r w:rsidRPr="004240D9">
        <w:rPr>
          <w:rStyle w:val="apple-converted-space"/>
          <w:color w:val="000000"/>
          <w:sz w:val="27"/>
          <w:szCs w:val="27"/>
          <w:lang w:val="lt-LT"/>
        </w:rPr>
        <w:t> </w:t>
      </w:r>
      <w:r w:rsidRPr="004240D9">
        <w:rPr>
          <w:rStyle w:val="Strong"/>
          <w:color w:val="000000"/>
          <w:sz w:val="27"/>
          <w:szCs w:val="27"/>
          <w:lang w:val="lt-LT"/>
        </w:rPr>
        <w:t>"Allahu a'kbar",</w:t>
      </w:r>
      <w:r w:rsidRPr="004240D9">
        <w:rPr>
          <w:rStyle w:val="apple-converted-space"/>
          <w:b/>
          <w:bCs/>
          <w:color w:val="000000"/>
          <w:sz w:val="27"/>
          <w:szCs w:val="27"/>
          <w:lang w:val="lt-LT"/>
        </w:rPr>
        <w:t> </w:t>
      </w:r>
      <w:r w:rsidRPr="004240D9">
        <w:rPr>
          <w:color w:val="000000"/>
          <w:sz w:val="27"/>
          <w:szCs w:val="27"/>
          <w:lang w:val="lt-LT"/>
        </w:rPr>
        <w:t xml:space="preserve">pakeliant rankas iki pečių, plaštakomis į save. </w:t>
      </w:r>
      <w:r>
        <w:rPr>
          <w:color w:val="000000"/>
          <w:sz w:val="27"/>
          <w:szCs w:val="27"/>
        </w:rPr>
        <w:t>Po to pasilenkiama rankomis remiantis į kelius, nugarą ir galvą laikant horizontaliai</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Tokioje padėtyje ištariama: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"Garbė mano Didžiajam Viešpačiui"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[Subhana rabbijal azym] tris kartus.</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color w:val="000000"/>
          <w:sz w:val="27"/>
          <w:szCs w:val="27"/>
        </w:rPr>
        <w:t>4.Atsistojamą</w:t>
      </w:r>
      <w:proofErr w:type="gramEnd"/>
      <w:r>
        <w:rPr>
          <w:color w:val="000000"/>
          <w:sz w:val="27"/>
          <w:szCs w:val="27"/>
        </w:rPr>
        <w:t xml:space="preserve"> visu ūgiu.</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000000"/>
          <w:sz w:val="21"/>
          <w:szCs w:val="21"/>
        </w:rPr>
        <w:drawing>
          <wp:inline distT="0" distB="0" distL="0" distR="0">
            <wp:extent cx="1899920" cy="2778760"/>
            <wp:effectExtent l="0" t="0" r="5080" b="2540"/>
            <wp:docPr id="1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9920" cy="2778760"/>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Imamas ištaria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''Girdi ALLAH tuos, kurie garbina Jį"</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[Semia llahu liman hamidah],</w:t>
      </w:r>
      <w:r>
        <w:rPr>
          <w:rStyle w:val="apple-converted-space"/>
          <w:color w:val="000000"/>
          <w:sz w:val="27"/>
          <w:szCs w:val="27"/>
        </w:rPr>
        <w:t> </w:t>
      </w:r>
      <w:r>
        <w:rPr>
          <w:color w:val="000000"/>
          <w:sz w:val="27"/>
          <w:szCs w:val="27"/>
        </w:rPr>
        <w:t>o</w:t>
      </w:r>
      <w:r>
        <w:rPr>
          <w:rStyle w:val="apple-converted-space"/>
          <w:b/>
          <w:bCs/>
          <w:color w:val="000000"/>
          <w:sz w:val="27"/>
          <w:szCs w:val="27"/>
        </w:rPr>
        <w:t> </w:t>
      </w:r>
      <w:r>
        <w:rPr>
          <w:color w:val="000000"/>
          <w:sz w:val="27"/>
          <w:szCs w:val="27"/>
        </w:rPr>
        <w:t>besimeldžiantieji ištaria: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"Viešpatie mūsų, tik Tau Šlovė".</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[Rabbana liakial hamd].</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r>
        <w:rPr>
          <w:rFonts w:ascii="Arial" w:hAnsi="Arial" w:cs="Arial"/>
          <w:noProof/>
          <w:color w:val="000000"/>
          <w:sz w:val="21"/>
          <w:szCs w:val="21"/>
        </w:rPr>
        <w:drawing>
          <wp:inline distT="0" distB="0" distL="0" distR="0">
            <wp:extent cx="1899920" cy="2636520"/>
            <wp:effectExtent l="0" t="0" r="5080" b="0"/>
            <wp:docPr id="14"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9920" cy="2636520"/>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5.Po to seka nusilenkimas iki žemės - sudžiūd, ištariant</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Style w:val="Strong"/>
          <w:color w:val="000000"/>
          <w:sz w:val="27"/>
          <w:szCs w:val="27"/>
          <w:lang w:val="lt-LT"/>
        </w:rPr>
        <w:t>"Allahu</w:t>
      </w:r>
      <w:r w:rsidRPr="004240D9">
        <w:rPr>
          <w:rStyle w:val="apple-converted-space"/>
          <w:color w:val="000000"/>
          <w:sz w:val="27"/>
          <w:szCs w:val="27"/>
          <w:lang w:val="lt-LT"/>
        </w:rPr>
        <w:t> </w:t>
      </w:r>
      <w:r w:rsidRPr="004240D9">
        <w:rPr>
          <w:rStyle w:val="Strong"/>
          <w:color w:val="000000"/>
          <w:sz w:val="27"/>
          <w:szCs w:val="27"/>
          <w:lang w:val="lt-LT"/>
        </w:rPr>
        <w:t>a'kbar",</w:t>
      </w:r>
      <w:r w:rsidRPr="004240D9">
        <w:rPr>
          <w:rStyle w:val="apple-converted-space"/>
          <w:b/>
          <w:bCs/>
          <w:color w:val="000000"/>
          <w:sz w:val="27"/>
          <w:szCs w:val="27"/>
          <w:lang w:val="lt-LT"/>
        </w:rPr>
        <w:t> </w:t>
      </w:r>
      <w:r w:rsidRPr="004240D9">
        <w:rPr>
          <w:color w:val="000000"/>
          <w:sz w:val="27"/>
          <w:szCs w:val="27"/>
          <w:lang w:val="lt-LT"/>
        </w:rPr>
        <w:t>atsiremiant į žemę abiejų rankų plaštakomis priešais kelius, taip pat kakta ir nosimi. Tokioje padėtyje ištariama: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"Šlovė mano Viešpačiui Aukščiausiajam"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[Subhana rabbi al-alia] tris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lastRenderedPageBreak/>
        <w:t> </w:t>
      </w:r>
      <w:r>
        <w:rPr>
          <w:rFonts w:ascii="Arial" w:hAnsi="Arial" w:cs="Arial"/>
          <w:noProof/>
          <w:color w:val="000000"/>
          <w:sz w:val="21"/>
          <w:szCs w:val="21"/>
        </w:rPr>
        <w:drawing>
          <wp:inline distT="0" distB="0" distL="0" distR="0">
            <wp:extent cx="1899920" cy="2268220"/>
            <wp:effectExtent l="0" t="0" r="5080" b="0"/>
            <wp:docPr id="13" name="Picture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920" cy="2268220"/>
                    </a:xfrm>
                    <a:prstGeom prst="rect">
                      <a:avLst/>
                    </a:prstGeom>
                    <a:noFill/>
                    <a:ln>
                      <a:noFill/>
                    </a:ln>
                  </pic:spPr>
                </pic:pic>
              </a:graphicData>
            </a:graphic>
          </wp:inline>
        </w:drawing>
      </w:r>
      <w:r>
        <w:rPr>
          <w:rFonts w:ascii="Arial" w:hAnsi="Arial" w:cs="Arial"/>
          <w:color w:val="000000"/>
          <w:sz w:val="21"/>
          <w:szCs w:val="21"/>
          <w:lang w:val="lt-LT"/>
        </w:rPr>
        <w:t>  </w:t>
      </w:r>
      <w:r>
        <w:rPr>
          <w:rStyle w:val="apple-converted-space"/>
          <w:rFonts w:ascii="Arial" w:hAnsi="Arial" w:cs="Arial"/>
          <w:color w:val="000000"/>
          <w:sz w:val="21"/>
          <w:szCs w:val="21"/>
          <w:lang w:val="lt-LT"/>
        </w:rPr>
        <w:t> </w:t>
      </w:r>
      <w:r>
        <w:rPr>
          <w:rFonts w:ascii="Arial" w:hAnsi="Arial" w:cs="Arial"/>
          <w:noProof/>
          <w:color w:val="000000"/>
          <w:sz w:val="21"/>
          <w:szCs w:val="21"/>
        </w:rPr>
        <w:drawing>
          <wp:inline distT="0" distB="0" distL="0" distR="0">
            <wp:extent cx="1199515" cy="997585"/>
            <wp:effectExtent l="0" t="0" r="635" b="0"/>
            <wp:docPr id="12" name="Picture 12"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9515" cy="997585"/>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color w:val="000000"/>
          <w:sz w:val="27"/>
          <w:szCs w:val="27"/>
        </w:rPr>
        <w:t>6.Keliant</w:t>
      </w:r>
      <w:proofErr w:type="gramEnd"/>
      <w:r>
        <w:rPr>
          <w:color w:val="000000"/>
          <w:sz w:val="27"/>
          <w:szCs w:val="27"/>
        </w:rPr>
        <w:t xml:space="preserve"> galvą, ištariama</w:t>
      </w:r>
      <w:r>
        <w:rPr>
          <w:rStyle w:val="apple-converted-space"/>
          <w:color w:val="000000"/>
          <w:sz w:val="27"/>
          <w:szCs w:val="27"/>
        </w:rPr>
        <w:t> </w:t>
      </w:r>
      <w:r>
        <w:rPr>
          <w:rStyle w:val="Strong"/>
          <w:color w:val="000000"/>
          <w:sz w:val="27"/>
          <w:szCs w:val="27"/>
        </w:rPr>
        <w:t>"Allahu a'kbar".</w:t>
      </w:r>
      <w:r>
        <w:rPr>
          <w:rStyle w:val="apple-converted-space"/>
          <w:color w:val="000000"/>
          <w:sz w:val="27"/>
          <w:szCs w:val="27"/>
        </w:rPr>
        <w:t> </w:t>
      </w:r>
      <w:r>
        <w:rPr>
          <w:color w:val="000000"/>
          <w:sz w:val="27"/>
          <w:szCs w:val="27"/>
        </w:rPr>
        <w:t>Atsisėdama ant sulenktų kojų pėdų, rankų plaštakos padėdamos ant kelių ir ištariama: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"Viešpatie, atleisk ir pasigailėk"</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 xml:space="preserve">[Rabbi </w:t>
      </w:r>
      <w:proofErr w:type="gramStart"/>
      <w:r>
        <w:rPr>
          <w:rStyle w:val="Strong"/>
          <w:color w:val="000000"/>
          <w:sz w:val="27"/>
          <w:szCs w:val="27"/>
        </w:rPr>
        <w:t>igfir</w:t>
      </w:r>
      <w:proofErr w:type="gramEnd"/>
      <w:r>
        <w:rPr>
          <w:rStyle w:val="Strong"/>
          <w:color w:val="000000"/>
          <w:sz w:val="27"/>
          <w:szCs w:val="27"/>
        </w:rPr>
        <w:t xml:space="preserve"> ua rham] tris</w:t>
      </w:r>
      <w:r>
        <w:rPr>
          <w:rStyle w:val="apple-converted-space"/>
          <w:color w:val="000000"/>
          <w:sz w:val="27"/>
          <w:szCs w:val="27"/>
        </w:rPr>
        <w:t> </w:t>
      </w:r>
      <w:r>
        <w:rPr>
          <w:rStyle w:val="Strong"/>
          <w:color w:val="000000"/>
          <w:sz w:val="27"/>
          <w:szCs w:val="27"/>
        </w:rPr>
        <w:t>kartus.</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FF"/>
          <w:sz w:val="27"/>
          <w:szCs w:val="27"/>
          <w:lang w:val="lt-LT"/>
        </w:rPr>
        <w:t> </w:t>
      </w:r>
      <w:r>
        <w:rPr>
          <w:b/>
          <w:bCs/>
          <w:noProof/>
          <w:color w:val="0000FF"/>
          <w:sz w:val="27"/>
          <w:szCs w:val="27"/>
        </w:rPr>
        <w:drawing>
          <wp:inline distT="0" distB="0" distL="0" distR="0">
            <wp:extent cx="1899920" cy="2268220"/>
            <wp:effectExtent l="0" t="0" r="5080" b="0"/>
            <wp:docPr id="11" name="Picture 1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9920" cy="2268220"/>
                    </a:xfrm>
                    <a:prstGeom prst="rect">
                      <a:avLst/>
                    </a:prstGeom>
                    <a:noFill/>
                    <a:ln>
                      <a:noFill/>
                    </a:ln>
                  </pic:spPr>
                </pic:pic>
              </a:graphicData>
            </a:graphic>
          </wp:inline>
        </w:drawing>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7.Po to antrąkart nusilenkiama iki žemės ištariant:</w:t>
      </w:r>
      <w:r w:rsidRPr="004240D9">
        <w:rPr>
          <w:rStyle w:val="apple-converted-space"/>
          <w:color w:val="000000"/>
          <w:sz w:val="27"/>
          <w:szCs w:val="27"/>
          <w:lang w:val="lt-LT"/>
        </w:rPr>
        <w:t> </w:t>
      </w:r>
      <w:r w:rsidRPr="004240D9">
        <w:rPr>
          <w:rStyle w:val="Emphasis"/>
          <w:color w:val="000000"/>
          <w:sz w:val="27"/>
          <w:szCs w:val="27"/>
          <w:lang w:val="lt-LT"/>
        </w:rPr>
        <w:t>"Šlovė mano Viešpačiui Aukščiausiajam"</w:t>
      </w:r>
      <w:r w:rsidRPr="004240D9">
        <w:rPr>
          <w:rStyle w:val="Strong"/>
          <w:color w:val="000000"/>
          <w:sz w:val="27"/>
          <w:szCs w:val="27"/>
          <w:lang w:val="lt-LT"/>
        </w:rPr>
        <w:t>[Subhana rabbi al-alia] tris</w:t>
      </w:r>
      <w:r w:rsidRPr="004240D9">
        <w:rPr>
          <w:rStyle w:val="apple-converted-space"/>
          <w:color w:val="000000"/>
          <w:sz w:val="27"/>
          <w:szCs w:val="27"/>
          <w:lang w:val="lt-LT"/>
        </w:rPr>
        <w:t> </w:t>
      </w:r>
      <w:r w:rsidRPr="004240D9">
        <w:rPr>
          <w:rStyle w:val="Strong"/>
          <w:color w:val="000000"/>
          <w:sz w:val="27"/>
          <w:szCs w:val="27"/>
          <w:lang w:val="lt-LT"/>
        </w:rPr>
        <w:t>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8.Po antrojo nusilenkimo iki žemės, reikia stotis į pradinę padėtį,</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noProof/>
          <w:color w:val="000000"/>
          <w:sz w:val="21"/>
          <w:szCs w:val="21"/>
        </w:rPr>
        <w:lastRenderedPageBreak/>
        <w:drawing>
          <wp:inline distT="0" distB="0" distL="0" distR="0">
            <wp:extent cx="1899920" cy="2280285"/>
            <wp:effectExtent l="0" t="0" r="5080" b="5715"/>
            <wp:docPr id="10" name="Picture 1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9920" cy="2280285"/>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color w:val="000000"/>
          <w:sz w:val="27"/>
          <w:szCs w:val="27"/>
        </w:rPr>
        <w:t>ištariant</w:t>
      </w:r>
      <w:proofErr w:type="gramEnd"/>
      <w:r>
        <w:rPr>
          <w:rStyle w:val="apple-converted-space"/>
          <w:color w:val="000000"/>
          <w:sz w:val="27"/>
          <w:szCs w:val="27"/>
        </w:rPr>
        <w:t> </w:t>
      </w:r>
      <w:r>
        <w:rPr>
          <w:rStyle w:val="Strong"/>
          <w:color w:val="000000"/>
          <w:sz w:val="27"/>
          <w:szCs w:val="27"/>
        </w:rPr>
        <w:t>"Allahu a'kbar"</w:t>
      </w:r>
      <w:r>
        <w:rPr>
          <w:color w:val="000000"/>
          <w:sz w:val="27"/>
          <w:szCs w:val="27"/>
        </w:rPr>
        <w:t xml:space="preserve">. </w:t>
      </w:r>
      <w:proofErr w:type="gramStart"/>
      <w:r>
        <w:rPr>
          <w:color w:val="000000"/>
          <w:sz w:val="27"/>
          <w:szCs w:val="27"/>
        </w:rPr>
        <w:t>Tuo baigiamas pirmasis rakatas.</w:t>
      </w:r>
      <w:proofErr w:type="gramEnd"/>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Po to kartojami visi prieš tai minėti maldos punktai, išskyrus pradinę maldą.</w:t>
      </w:r>
    </w:p>
    <w:p w:rsidR="004240D9" w:rsidRDefault="004240D9" w:rsidP="004240D9">
      <w:pPr>
        <w:pStyle w:val="NormalWeb"/>
        <w:spacing w:before="0" w:beforeAutospacing="0" w:after="0" w:afterAutospacing="0"/>
        <w:rPr>
          <w:rFonts w:ascii="Arial" w:hAnsi="Arial" w:cs="Arial"/>
          <w:color w:val="000000"/>
          <w:sz w:val="21"/>
          <w:szCs w:val="21"/>
          <w:lang w:val="lt-LT"/>
        </w:rPr>
      </w:pPr>
    </w:p>
    <w:p w:rsidR="004240D9" w:rsidRDefault="004240D9" w:rsidP="004240D9">
      <w:pPr>
        <w:pStyle w:val="Heading1"/>
        <w:spacing w:before="0" w:beforeAutospacing="0" w:after="0" w:afterAutospacing="0"/>
        <w:jc w:val="center"/>
        <w:rPr>
          <w:color w:val="009218"/>
          <w:sz w:val="43"/>
          <w:szCs w:val="43"/>
        </w:rPr>
      </w:pPr>
      <w:r>
        <w:rPr>
          <w:color w:val="008000"/>
          <w:sz w:val="27"/>
          <w:szCs w:val="27"/>
        </w:rPr>
        <w:t>ANTRASIS RAKATAS</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color w:val="000000"/>
          <w:sz w:val="27"/>
          <w:szCs w:val="27"/>
        </w:rPr>
        <w:t>9.Stovint</w:t>
      </w:r>
      <w:proofErr w:type="gramEnd"/>
      <w:r>
        <w:rPr>
          <w:color w:val="000000"/>
          <w:sz w:val="27"/>
          <w:szCs w:val="27"/>
        </w:rPr>
        <w:t xml:space="preserve"> vėl skaitoma pirmoji Šv. Korano sura Al-Fatiha.</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extent cx="1899920" cy="2672080"/>
            <wp:effectExtent l="0" t="0" r="5080" b="0"/>
            <wp:docPr id="9" name="Picture 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9920" cy="2672080"/>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Toliau viskas atliekama taip pat, kaip pirmajame rakate, iki antrojo nusilenkimo iki žemės.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10.Po antrojo nusilenkimo iki žemės, atsisėdama ant sulenktų kojų, ant kairės pėdos, suspaudus dešinės rankos pirštus į kumštį ir ištiesus priekin rodomąjį pirštą tiktai kai sakom: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lastRenderedPageBreak/>
        <w:t> </w:t>
      </w:r>
      <w:r>
        <w:rPr>
          <w:rFonts w:ascii="Arial" w:hAnsi="Arial" w:cs="Arial"/>
          <w:noProof/>
          <w:color w:val="000000"/>
          <w:sz w:val="21"/>
          <w:szCs w:val="21"/>
        </w:rPr>
        <w:drawing>
          <wp:inline distT="0" distB="0" distL="0" distR="0">
            <wp:extent cx="1899920" cy="2636520"/>
            <wp:effectExtent l="0" t="0" r="5080" b="0"/>
            <wp:docPr id="8" name="Picture 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9920" cy="2636520"/>
                    </a:xfrm>
                    <a:prstGeom prst="rect">
                      <a:avLst/>
                    </a:prstGeom>
                    <a:noFill/>
                    <a:ln>
                      <a:noFill/>
                    </a:ln>
                  </pic:spPr>
                </pic:pic>
              </a:graphicData>
            </a:graphic>
          </wp:inline>
        </w:drawing>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[A'šhadu an lia iliaha ilia Lla'hu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a'šhadu anna Muhammedan 'abduhu ua Rasuluhu.]</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11.Sėdint tokioje padėtyje, skaitomas sveikinimas At-Tahijat kartu su malda Al-Ibrahimija, jeigu tai buvo dviejų rakatų malda</w:t>
      </w:r>
      <w:bookmarkStart w:id="3" w:name="sdfootnote3anc"/>
      <w:r>
        <w:rPr>
          <w:color w:val="000000"/>
          <w:sz w:val="27"/>
          <w:szCs w:val="27"/>
          <w:vertAlign w:val="superscript"/>
        </w:rPr>
        <w:fldChar w:fldCharType="begin"/>
      </w:r>
      <w:r w:rsidRPr="004240D9">
        <w:rPr>
          <w:color w:val="000000"/>
          <w:sz w:val="27"/>
          <w:szCs w:val="27"/>
          <w:vertAlign w:val="superscript"/>
          <w:lang w:val="lt-LT"/>
        </w:rPr>
        <w:instrText xml:space="preserve"> HYPERLINK "http://www.musulmonai.lt/malda.aspx" \l "sdfootnote3sym" </w:instrText>
      </w:r>
      <w:r>
        <w:rPr>
          <w:color w:val="000000"/>
          <w:sz w:val="27"/>
          <w:szCs w:val="27"/>
          <w:vertAlign w:val="superscript"/>
        </w:rPr>
        <w:fldChar w:fldCharType="separate"/>
      </w:r>
      <w:r w:rsidRPr="004240D9">
        <w:rPr>
          <w:rStyle w:val="Hyperlink"/>
          <w:sz w:val="27"/>
          <w:szCs w:val="27"/>
          <w:vertAlign w:val="superscript"/>
          <w:lang w:val="lt-LT"/>
        </w:rPr>
        <w:t>3</w:t>
      </w:r>
      <w:r>
        <w:rPr>
          <w:color w:val="000000"/>
          <w:sz w:val="27"/>
          <w:szCs w:val="27"/>
          <w:vertAlign w:val="superscript"/>
        </w:rPr>
        <w:fldChar w:fldCharType="end"/>
      </w:r>
      <w:bookmarkEnd w:id="3"/>
      <w:r w:rsidRPr="004240D9">
        <w:rPr>
          <w:color w:val="000000"/>
          <w:sz w:val="27"/>
          <w:szCs w:val="27"/>
          <w:lang w:val="lt-LT"/>
        </w:rPr>
        <w:t>, kokia yra Rytinė malda ar penktadieninė malda mečetėje.</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12.At-Tahijat skaitymo metu ties liudijimo tekstu (Tašahhud) dešinės rankos rodomasis pirštas pakeliamas aukštyn, o skaitant Al-Ibrahimiją, rankos lieka taip pat, kaip skaitoma At-Tahijat. Tai reiškia, kad skaitant At-Tahijat ir Al-Ibrahimiją rankos būna tokioje padėtyje:</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FF"/>
          <w:sz w:val="27"/>
          <w:szCs w:val="27"/>
          <w:lang w:val="lt-LT"/>
        </w:rPr>
        <w:t> </w:t>
      </w:r>
      <w:r>
        <w:rPr>
          <w:b/>
          <w:bCs/>
          <w:noProof/>
          <w:color w:val="0000FF"/>
          <w:sz w:val="27"/>
          <w:szCs w:val="27"/>
        </w:rPr>
        <w:drawing>
          <wp:inline distT="0" distB="0" distL="0" distR="0">
            <wp:extent cx="1662430" cy="1175385"/>
            <wp:effectExtent l="0" t="0" r="0" b="5715"/>
            <wp:docPr id="7" name="Picture 7" descr="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8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2430" cy="1175385"/>
                    </a:xfrm>
                    <a:prstGeom prst="rect">
                      <a:avLst/>
                    </a:prstGeom>
                    <a:noFill/>
                    <a:ln>
                      <a:noFill/>
                    </a:ln>
                  </pic:spPr>
                </pic:pic>
              </a:graphicData>
            </a:graphic>
          </wp:inline>
        </w:drawing>
      </w:r>
    </w:p>
    <w:p w:rsidR="004240D9" w:rsidRDefault="004240D9" w:rsidP="004240D9">
      <w:pPr>
        <w:pStyle w:val="NormalWeb"/>
        <w:spacing w:before="0" w:beforeAutospacing="0" w:after="0" w:afterAutospacing="0"/>
        <w:jc w:val="center"/>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Šių maldų tekstai pateikti toliau.</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13.Perskaičius Al-lbrahimijos maldą, reikia atlikti pasveikinimą: pasukti galvą į dešinę ir ištarti:</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w:t>
      </w:r>
      <w:r>
        <w:rPr>
          <w:rStyle w:val="Emphasis"/>
          <w:color w:val="000000"/>
          <w:sz w:val="27"/>
          <w:szCs w:val="27"/>
        </w:rPr>
        <w:t>Taika jums, ALLAH malonė ir Jo palaiminimas"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[As-saliamu a'leikum ua rahmatu Llahi ua barakiatuhu.]</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 xml:space="preserve">Po to galva pasukama į kairę pusę ir ištariamas </w:t>
      </w:r>
      <w:proofErr w:type="gramStart"/>
      <w:r>
        <w:rPr>
          <w:color w:val="000000"/>
          <w:sz w:val="27"/>
          <w:szCs w:val="27"/>
        </w:rPr>
        <w:t>tas</w:t>
      </w:r>
      <w:proofErr w:type="gramEnd"/>
      <w:r>
        <w:rPr>
          <w:color w:val="000000"/>
          <w:sz w:val="27"/>
          <w:szCs w:val="27"/>
        </w:rPr>
        <w:t xml:space="preserve"> pats pasveikinimas.</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000000"/>
          <w:sz w:val="21"/>
          <w:szCs w:val="21"/>
        </w:rPr>
        <w:drawing>
          <wp:inline distT="0" distB="0" distL="0" distR="0">
            <wp:extent cx="1899920" cy="2232660"/>
            <wp:effectExtent l="0" t="0" r="5080" b="0"/>
            <wp:docPr id="6" name="Picture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9920" cy="2232660"/>
                    </a:xfrm>
                    <a:prstGeom prst="rect">
                      <a:avLst/>
                    </a:prstGeom>
                    <a:noFill/>
                    <a:ln>
                      <a:noFill/>
                    </a:ln>
                  </pic:spPr>
                </pic:pic>
              </a:graphicData>
            </a:graphic>
          </wp:inline>
        </w:drawing>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Po viso to, dar sėdint, ištariama: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"ALLAH atleisk man!" (tris kartus).''Dieve, Tu esi taika ir iš Taves taika, Palaimintojas, galybės Savininkas, Garbingas.''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[Astagfirulla, astagfirulla, astagfirulla!Allahumma anta salam ua minka salam tabarakta ja dzal džalali ua al ikram]</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Besimeldžiantys vyrai tam tikrais atvejais maldos tekstus skaito balsu. Moterims rekomenduojama visus maldos tekstus skaityti tyliai mintyse.</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Heading2"/>
        <w:spacing w:before="0"/>
        <w:jc w:val="center"/>
        <w:rPr>
          <w:rFonts w:ascii="Arial" w:hAnsi="Arial" w:cs="Arial"/>
          <w:color w:val="000000"/>
          <w:sz w:val="36"/>
          <w:szCs w:val="36"/>
        </w:rPr>
      </w:pPr>
      <w:r>
        <w:rPr>
          <w:color w:val="008000"/>
          <w:sz w:val="27"/>
          <w:szCs w:val="27"/>
        </w:rPr>
        <w:t>Sveikinimas</w:t>
      </w:r>
    </w:p>
    <w:p w:rsidR="004240D9" w:rsidRDefault="004240D9" w:rsidP="004240D9">
      <w:pPr>
        <w:pStyle w:val="Heading2"/>
        <w:spacing w:before="0"/>
        <w:jc w:val="center"/>
        <w:rPr>
          <w:rFonts w:ascii="Arial" w:hAnsi="Arial" w:cs="Arial"/>
          <w:color w:val="000000"/>
        </w:rPr>
      </w:pPr>
      <w:r>
        <w:rPr>
          <w:color w:val="008000"/>
          <w:sz w:val="27"/>
          <w:szCs w:val="27"/>
        </w:rPr>
        <w:t>/At-Tahiijat/</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"Sveikinimas ALLAH, maldos ir geri darbai.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Tebūnie taika tau, o Pranaše, ALLAH malonė ir Jo palaiminimas.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Tebūnie taika mums ir tikriesiems ALLAH tarnams. Liudiju, kad nėra kito dievo, tik ALLAH, ir liudiju, kad Muhammedas-Jo tarnas ir Jo pasiuntinys".</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[At-tahiija'tu</w:t>
      </w:r>
      <w:r>
        <w:rPr>
          <w:rStyle w:val="apple-converted-space"/>
          <w:color w:val="000000"/>
          <w:sz w:val="27"/>
          <w:szCs w:val="27"/>
        </w:rPr>
        <w:t> </w:t>
      </w:r>
      <w:r>
        <w:rPr>
          <w:rStyle w:val="Strong"/>
          <w:color w:val="000000"/>
          <w:sz w:val="27"/>
          <w:szCs w:val="27"/>
        </w:rPr>
        <w:t>Li Lliahi ua s-saliauatu ua ttaijiba'tu.</w:t>
      </w:r>
      <w:proofErr w:type="gramEnd"/>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As-saliamu 'aleikia 'aijuha n-nabiju ua ra'hmatu Lla'hi</w:t>
      </w:r>
      <w:r>
        <w:rPr>
          <w:rStyle w:val="apple-converted-space"/>
          <w:color w:val="000000"/>
          <w:sz w:val="27"/>
          <w:szCs w:val="27"/>
        </w:rPr>
        <w:t> </w:t>
      </w:r>
      <w:r>
        <w:rPr>
          <w:rStyle w:val="Strong"/>
          <w:color w:val="000000"/>
          <w:sz w:val="27"/>
          <w:szCs w:val="27"/>
        </w:rPr>
        <w:t>ua barakiatuhu.</w:t>
      </w:r>
      <w:proofErr w:type="gramEnd"/>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As-salia'mu</w:t>
      </w:r>
      <w:r>
        <w:rPr>
          <w:rStyle w:val="apple-converted-space"/>
          <w:color w:val="000000"/>
          <w:sz w:val="27"/>
          <w:szCs w:val="27"/>
        </w:rPr>
        <w:t> </w:t>
      </w:r>
      <w:r>
        <w:rPr>
          <w:rStyle w:val="Strong"/>
          <w:color w:val="000000"/>
          <w:sz w:val="27"/>
          <w:szCs w:val="27"/>
        </w:rPr>
        <w:t>'aleina ua 'alia 'iba'di Lla'hi as-sa'lihina,</w:t>
      </w:r>
      <w:r>
        <w:rPr>
          <w:rStyle w:val="apple-converted-space"/>
          <w:color w:val="000000"/>
          <w:sz w:val="27"/>
          <w:szCs w:val="27"/>
        </w:rPr>
        <w:t> </w:t>
      </w:r>
      <w:proofErr w:type="gramStart"/>
      <w:r>
        <w:rPr>
          <w:rStyle w:val="Strong"/>
          <w:color w:val="000000"/>
          <w:sz w:val="27"/>
          <w:szCs w:val="27"/>
        </w:rPr>
        <w:t>A'šhadu</w:t>
      </w:r>
      <w:proofErr w:type="gramEnd"/>
      <w:r>
        <w:rPr>
          <w:rStyle w:val="Strong"/>
          <w:color w:val="000000"/>
          <w:sz w:val="27"/>
          <w:szCs w:val="27"/>
        </w:rPr>
        <w:t xml:space="preserve"> an lia iliaha illia Lla'hu</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Ua a'šhadu</w:t>
      </w:r>
      <w:r>
        <w:rPr>
          <w:rStyle w:val="apple-converted-space"/>
          <w:color w:val="000000"/>
          <w:sz w:val="27"/>
          <w:szCs w:val="27"/>
        </w:rPr>
        <w:t> </w:t>
      </w:r>
      <w:r>
        <w:rPr>
          <w:rStyle w:val="Strong"/>
          <w:color w:val="000000"/>
          <w:sz w:val="27"/>
          <w:szCs w:val="27"/>
        </w:rPr>
        <w:t>anna Muhammedan 'abduhu ua Rasuluhu.]</w:t>
      </w:r>
      <w:proofErr w:type="gramEnd"/>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Heading2"/>
        <w:spacing w:before="0"/>
        <w:jc w:val="center"/>
        <w:rPr>
          <w:rFonts w:ascii="Arial" w:hAnsi="Arial" w:cs="Arial"/>
          <w:color w:val="000000"/>
          <w:sz w:val="36"/>
          <w:szCs w:val="36"/>
          <w:lang w:val="lt-LT"/>
        </w:rPr>
      </w:pPr>
      <w:r w:rsidRPr="004240D9">
        <w:rPr>
          <w:color w:val="008000"/>
          <w:sz w:val="27"/>
          <w:szCs w:val="27"/>
          <w:lang w:val="lt-LT"/>
        </w:rPr>
        <w:t>Malda-Ibrahimija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w:t>
      </w:r>
      <w:r w:rsidRPr="004240D9">
        <w:rPr>
          <w:rStyle w:val="Emphasis"/>
          <w:color w:val="000000"/>
          <w:sz w:val="27"/>
          <w:szCs w:val="27"/>
          <w:lang w:val="lt-LT"/>
        </w:rPr>
        <w:t>Dieve, palaimink Muhammedą ir Muhammedo giminę</w:t>
      </w:r>
      <w:bookmarkStart w:id="4" w:name="sdfootnote4anc"/>
      <w:r>
        <w:rPr>
          <w:rStyle w:val="Emphasis"/>
          <w:color w:val="000000"/>
          <w:sz w:val="27"/>
          <w:szCs w:val="27"/>
          <w:vertAlign w:val="superscript"/>
        </w:rPr>
        <w:fldChar w:fldCharType="begin"/>
      </w:r>
      <w:r w:rsidRPr="004240D9">
        <w:rPr>
          <w:rStyle w:val="Emphasis"/>
          <w:color w:val="000000"/>
          <w:sz w:val="27"/>
          <w:szCs w:val="27"/>
          <w:vertAlign w:val="superscript"/>
          <w:lang w:val="lt-LT"/>
        </w:rPr>
        <w:instrText xml:space="preserve"> HYPERLINK "http://www.musulmonai.lt/malda.aspx" \l "sdfootnote4sym" </w:instrText>
      </w:r>
      <w:r>
        <w:rPr>
          <w:rStyle w:val="Emphasis"/>
          <w:color w:val="000000"/>
          <w:sz w:val="27"/>
          <w:szCs w:val="27"/>
          <w:vertAlign w:val="superscript"/>
        </w:rPr>
        <w:fldChar w:fldCharType="separate"/>
      </w:r>
      <w:r w:rsidRPr="004240D9">
        <w:rPr>
          <w:rStyle w:val="Hyperlink"/>
          <w:i/>
          <w:iCs/>
          <w:sz w:val="27"/>
          <w:szCs w:val="27"/>
          <w:vertAlign w:val="superscript"/>
          <w:lang w:val="lt-LT"/>
        </w:rPr>
        <w:t>*</w:t>
      </w:r>
      <w:r>
        <w:rPr>
          <w:rStyle w:val="Emphasis"/>
          <w:color w:val="000000"/>
          <w:sz w:val="27"/>
          <w:szCs w:val="27"/>
          <w:vertAlign w:val="superscript"/>
        </w:rPr>
        <w:fldChar w:fldCharType="end"/>
      </w:r>
      <w:bookmarkEnd w:id="4"/>
      <w:r w:rsidRPr="004240D9">
        <w:rPr>
          <w:rStyle w:val="Emphasis"/>
          <w:color w:val="000000"/>
          <w:sz w:val="27"/>
          <w:szCs w:val="27"/>
          <w:lang w:val="lt-LT"/>
        </w:rPr>
        <w:t>, kaip palaiminai Tu Ibrahim`ą</w:t>
      </w:r>
      <w:bookmarkStart w:id="5" w:name="sdfootnote5anc"/>
      <w:r>
        <w:rPr>
          <w:rStyle w:val="Emphasis"/>
          <w:color w:val="000000"/>
          <w:sz w:val="27"/>
          <w:szCs w:val="27"/>
          <w:vertAlign w:val="superscript"/>
        </w:rPr>
        <w:fldChar w:fldCharType="begin"/>
      </w:r>
      <w:r w:rsidRPr="004240D9">
        <w:rPr>
          <w:rStyle w:val="Emphasis"/>
          <w:color w:val="000000"/>
          <w:sz w:val="27"/>
          <w:szCs w:val="27"/>
          <w:vertAlign w:val="superscript"/>
          <w:lang w:val="lt-LT"/>
        </w:rPr>
        <w:instrText xml:space="preserve"> HYPERLINK "http://www.musulmonai.lt/malda.aspx" \l "sdfootnote5sym" </w:instrText>
      </w:r>
      <w:r>
        <w:rPr>
          <w:rStyle w:val="Emphasis"/>
          <w:color w:val="000000"/>
          <w:sz w:val="27"/>
          <w:szCs w:val="27"/>
          <w:vertAlign w:val="superscript"/>
        </w:rPr>
        <w:fldChar w:fldCharType="separate"/>
      </w:r>
      <w:r w:rsidRPr="004240D9">
        <w:rPr>
          <w:rStyle w:val="Hyperlink"/>
          <w:i/>
          <w:iCs/>
          <w:sz w:val="27"/>
          <w:szCs w:val="27"/>
          <w:vertAlign w:val="superscript"/>
          <w:lang w:val="lt-LT"/>
        </w:rPr>
        <w:t>*</w:t>
      </w:r>
      <w:r>
        <w:rPr>
          <w:rStyle w:val="Emphasis"/>
          <w:color w:val="000000"/>
          <w:sz w:val="27"/>
          <w:szCs w:val="27"/>
          <w:vertAlign w:val="superscript"/>
        </w:rPr>
        <w:fldChar w:fldCharType="end"/>
      </w:r>
      <w:bookmarkEnd w:id="5"/>
      <w:r w:rsidRPr="004240D9">
        <w:rPr>
          <w:rStyle w:val="Emphasis"/>
          <w:color w:val="000000"/>
          <w:sz w:val="27"/>
          <w:szCs w:val="27"/>
          <w:vertAlign w:val="superscript"/>
          <w:lang w:val="lt-LT"/>
        </w:rPr>
        <w:t>*</w:t>
      </w:r>
      <w:r w:rsidRPr="004240D9">
        <w:rPr>
          <w:rStyle w:val="apple-converted-space"/>
          <w:i/>
          <w:iCs/>
          <w:color w:val="000000"/>
          <w:sz w:val="27"/>
          <w:szCs w:val="27"/>
          <w:lang w:val="lt-LT"/>
        </w:rPr>
        <w:t> </w:t>
      </w:r>
      <w:r w:rsidRPr="004240D9">
        <w:rPr>
          <w:rStyle w:val="Emphasis"/>
          <w:color w:val="000000"/>
          <w:sz w:val="27"/>
          <w:szCs w:val="27"/>
          <w:lang w:val="lt-LT"/>
        </w:rPr>
        <w:t>ir Ibrahim`o giminę, atsiųsk palaimą Muhammedui ir Muhammedo giminei, kaip atsiuntei palaimą Ibrahim`ui ir Ibrahim`o giminei šiame ir kitame pasauliuose.</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Ištiesų Tu šlovingas."</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[Alliahu'mma sa'lli</w:t>
      </w:r>
      <w:r>
        <w:rPr>
          <w:rStyle w:val="apple-converted-space"/>
          <w:color w:val="000000"/>
          <w:sz w:val="27"/>
          <w:szCs w:val="27"/>
        </w:rPr>
        <w:t> </w:t>
      </w:r>
      <w:r>
        <w:rPr>
          <w:rStyle w:val="Strong"/>
          <w:color w:val="000000"/>
          <w:sz w:val="27"/>
          <w:szCs w:val="27"/>
        </w:rPr>
        <w:t>a'lia Muhammedin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'a'lia a'li Muhammedin</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lastRenderedPageBreak/>
        <w:t>kia'ma</w:t>
      </w:r>
      <w:proofErr w:type="gramEnd"/>
      <w:r>
        <w:rPr>
          <w:rStyle w:val="Strong"/>
          <w:color w:val="000000"/>
          <w:sz w:val="27"/>
          <w:szCs w:val="27"/>
        </w:rPr>
        <w:t xml:space="preserve"> salleita</w:t>
      </w:r>
      <w:r>
        <w:rPr>
          <w:rStyle w:val="apple-converted-space"/>
          <w:color w:val="000000"/>
          <w:sz w:val="27"/>
          <w:szCs w:val="27"/>
        </w:rPr>
        <w:t> </w:t>
      </w:r>
      <w:r>
        <w:rPr>
          <w:rStyle w:val="Strong"/>
          <w:color w:val="000000"/>
          <w:sz w:val="27"/>
          <w:szCs w:val="27"/>
        </w:rPr>
        <w:t>'a'lia Ibrahim</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ua</w:t>
      </w:r>
      <w:proofErr w:type="gramEnd"/>
      <w:r>
        <w:rPr>
          <w:rStyle w:val="Strong"/>
          <w:color w:val="000000"/>
          <w:sz w:val="27"/>
          <w:szCs w:val="27"/>
        </w:rPr>
        <w:t xml:space="preserve"> 'a'lia</w:t>
      </w:r>
      <w:r>
        <w:rPr>
          <w:rStyle w:val="apple-converted-space"/>
          <w:color w:val="000000"/>
          <w:sz w:val="27"/>
          <w:szCs w:val="27"/>
        </w:rPr>
        <w:t> </w:t>
      </w:r>
      <w:r>
        <w:rPr>
          <w:rStyle w:val="Strong"/>
          <w:color w:val="000000"/>
          <w:sz w:val="27"/>
          <w:szCs w:val="27"/>
        </w:rPr>
        <w:t>a'li Ibrahim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ba'rik 'a'lia Muhammedin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'a'lia a'li Muhammedin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kia'ma bara'kta 'a'lia Ibrahim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'a'lia a'li Ibrahim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fi l-'a'liame'in,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innakia hamidun madžidun.</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Heading2"/>
        <w:spacing w:before="0"/>
        <w:jc w:val="center"/>
        <w:rPr>
          <w:rFonts w:ascii="Arial" w:hAnsi="Arial" w:cs="Arial"/>
          <w:color w:val="000000"/>
          <w:sz w:val="36"/>
          <w:szCs w:val="36"/>
        </w:rPr>
      </w:pPr>
      <w:r>
        <w:rPr>
          <w:color w:val="008000"/>
          <w:sz w:val="27"/>
          <w:szCs w:val="27"/>
        </w:rPr>
        <w:t>112 Sura "Apsivalymas"</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"Vardan ALLAH Maloningojo, Gailestingojo.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Sakyk: Jis yra ALLAH, Vienintelis, ALLAH-amžinas,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Jis negimdė ir nebuvo pagimdytas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Ir niekas Jam neprilygsta"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112. Sura "AL-Ichlas"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[Bismi</w:t>
      </w:r>
      <w:r>
        <w:rPr>
          <w:rStyle w:val="apple-converted-space"/>
          <w:color w:val="000000"/>
          <w:sz w:val="27"/>
          <w:szCs w:val="27"/>
        </w:rPr>
        <w:t> </w:t>
      </w:r>
      <w:r>
        <w:rPr>
          <w:rStyle w:val="Strong"/>
          <w:color w:val="000000"/>
          <w:sz w:val="27"/>
          <w:szCs w:val="27"/>
        </w:rPr>
        <w:t>Lliahi ar-rahmani r-rahim.</w:t>
      </w:r>
      <w:proofErr w:type="gramEnd"/>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Kul: huallahu ahad</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 s-sama'd</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Lam jalid ua lam juled</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lam jekun Lahu Kufuan ahad.]</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Heading2"/>
        <w:spacing w:before="0"/>
        <w:jc w:val="center"/>
        <w:rPr>
          <w:rFonts w:ascii="Arial" w:hAnsi="Arial" w:cs="Arial"/>
          <w:color w:val="000000"/>
          <w:sz w:val="36"/>
          <w:szCs w:val="36"/>
        </w:rPr>
      </w:pPr>
      <w:r>
        <w:rPr>
          <w:color w:val="008000"/>
          <w:sz w:val="27"/>
          <w:szCs w:val="27"/>
        </w:rPr>
        <w:t>113 Sura "Saulėtekis"</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"Vardan ALLAH Maloningojo, Gailestingojo.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Sakyk: ieškau prieglobsčio pas saulėtekio Valdovą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Nuo piktojo, kurį Jis sutvėrė,</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Ir nuo nakties blogio, kai ji pasklinda.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Ir nuo piktųjų kurie buria,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Ir nuo pykčio pavyduolio, kai jis pavydi"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113. Sura "AL-Falak"</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Bismi Lliahi ar-rahmani r-rahim.</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Kul</w:t>
      </w:r>
      <w:r>
        <w:rPr>
          <w:color w:val="000000"/>
          <w:sz w:val="27"/>
          <w:szCs w:val="27"/>
        </w:rPr>
        <w:t>:</w:t>
      </w:r>
      <w:r>
        <w:rPr>
          <w:rStyle w:val="apple-converted-space"/>
          <w:color w:val="000000"/>
          <w:sz w:val="27"/>
          <w:szCs w:val="27"/>
        </w:rPr>
        <w:t> </w:t>
      </w:r>
      <w:r>
        <w:rPr>
          <w:rStyle w:val="Strong"/>
          <w:color w:val="000000"/>
          <w:sz w:val="27"/>
          <w:szCs w:val="27"/>
        </w:rPr>
        <w:t>auuzu</w:t>
      </w:r>
      <w:r>
        <w:rPr>
          <w:rStyle w:val="apple-converted-space"/>
          <w:color w:val="000000"/>
          <w:sz w:val="27"/>
          <w:szCs w:val="27"/>
        </w:rPr>
        <w:t> </w:t>
      </w:r>
      <w:r>
        <w:rPr>
          <w:rStyle w:val="Strong"/>
          <w:color w:val="000000"/>
          <w:sz w:val="27"/>
          <w:szCs w:val="27"/>
        </w:rPr>
        <w:t>birab-bil-Falak</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Min</w:t>
      </w:r>
      <w:r>
        <w:rPr>
          <w:rStyle w:val="apple-converted-space"/>
          <w:color w:val="000000"/>
          <w:sz w:val="27"/>
          <w:szCs w:val="27"/>
        </w:rPr>
        <w:t> </w:t>
      </w:r>
      <w:r>
        <w:rPr>
          <w:rStyle w:val="Strong"/>
          <w:color w:val="000000"/>
          <w:sz w:val="27"/>
          <w:szCs w:val="27"/>
        </w:rPr>
        <w:t>šerri me challak</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Ua min</w:t>
      </w:r>
      <w:r>
        <w:rPr>
          <w:rStyle w:val="apple-converted-space"/>
          <w:color w:val="000000"/>
          <w:sz w:val="27"/>
          <w:szCs w:val="27"/>
        </w:rPr>
        <w:t> </w:t>
      </w:r>
      <w:r>
        <w:rPr>
          <w:rStyle w:val="Strong"/>
          <w:color w:val="000000"/>
          <w:sz w:val="27"/>
          <w:szCs w:val="27"/>
        </w:rPr>
        <w:t>šerri ghasikin ize uakab</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min šerrin-naffesse'ti filukad</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min šerri hasidin ize hasad.]</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Heading2"/>
        <w:spacing w:before="0"/>
        <w:jc w:val="center"/>
        <w:rPr>
          <w:rFonts w:ascii="Arial" w:hAnsi="Arial" w:cs="Arial"/>
          <w:color w:val="000000"/>
          <w:sz w:val="36"/>
          <w:szCs w:val="36"/>
        </w:rPr>
      </w:pPr>
      <w:r>
        <w:rPr>
          <w:color w:val="008000"/>
          <w:sz w:val="27"/>
          <w:szCs w:val="27"/>
        </w:rPr>
        <w:lastRenderedPageBreak/>
        <w:t>114 Sura "Žmonės"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w:t>
      </w:r>
      <w:r>
        <w:rPr>
          <w:rStyle w:val="Emphasis"/>
          <w:color w:val="000000"/>
          <w:sz w:val="27"/>
          <w:szCs w:val="27"/>
        </w:rPr>
        <w:t>Vardan ALLAH Maloningojo, Gailestingojo.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Sakyk: aš ieškau prieglobsčio pas žmonių Valdovą,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Žmonių Karalių,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Žmonių Dievą</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Style w:val="Emphasis"/>
          <w:color w:val="000000"/>
          <w:sz w:val="27"/>
          <w:szCs w:val="27"/>
          <w:lang w:val="lt-LT"/>
        </w:rPr>
        <w:t>Nuo pykčio, sėlinančio piktaliežuvautojo</w:t>
      </w:r>
      <w:r w:rsidRPr="004240D9">
        <w:rPr>
          <w:color w:val="000000"/>
          <w:sz w:val="27"/>
          <w:szCs w:val="27"/>
          <w:lang w:val="lt-LT"/>
        </w:rPr>
        <w:t>,</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Kuris šnibžda žmonių širdims,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Iš džinų tarpo ir žmonių."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114. Sura "An-Nes"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[Bismi Lliahi ar-rahmani r-rahim.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Kul: auuzu birab-bin-nes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Malikin-nes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ILahin-nes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Min šarril uas-ues-ilchannes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Allazi juuosuisu fi sudurinnes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Min-al džinnati uonnes.]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240" w:afterAutospacing="0"/>
        <w:rPr>
          <w:rFonts w:ascii="Arial" w:hAnsi="Arial" w:cs="Arial"/>
          <w:color w:val="000000"/>
          <w:sz w:val="21"/>
          <w:szCs w:val="21"/>
        </w:rPr>
      </w:pPr>
    </w:p>
    <w:p w:rsidR="004240D9" w:rsidRDefault="004240D9" w:rsidP="004240D9">
      <w:pPr>
        <w:pStyle w:val="Heading1"/>
        <w:spacing w:before="0" w:beforeAutospacing="0" w:after="0" w:afterAutospacing="0"/>
        <w:jc w:val="center"/>
        <w:rPr>
          <w:color w:val="009218"/>
          <w:sz w:val="43"/>
          <w:szCs w:val="43"/>
        </w:rPr>
      </w:pPr>
      <w:r>
        <w:rPr>
          <w:color w:val="008000"/>
          <w:sz w:val="27"/>
          <w:szCs w:val="27"/>
        </w:rPr>
        <w:t>DVIEJŲ ŠVENČIŲ MALDA</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/SALIAT AL-'JDEN/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Čia kalbama apie Šv. Ramadano mėnesio pasninko pabaigos šventę 'Id-al-Fitr, ir paaukojimo šventę 'Id- al -Adha (arba Kurban-bairam), kurią švenčia musulmonai.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Pasninko pabaigos šventės malda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sidRPr="004240D9">
        <w:rPr>
          <w:color w:val="000000"/>
          <w:sz w:val="27"/>
          <w:szCs w:val="27"/>
          <w:lang w:val="lt-LT"/>
        </w:rPr>
        <w:t xml:space="preserve">Šavalio mėnesio pirmąją dieną, po apsivalymo at-tahara ir visiško apsivalymo al-gusl, musulmonai susirenka mečetėje, kur iki saulėtekio, nepradėję maldos, klausosi Šv. Korano skaitymo. O 15 min. po saulės patekėjimo ir jos visiško pakilimo, kai ateina šventinis maldos laikas, patartina priminti besmeldžiantiesiems šventinės maldos atlikimo eigą. </w:t>
      </w:r>
      <w:proofErr w:type="gramStart"/>
      <w:r>
        <w:rPr>
          <w:color w:val="000000"/>
          <w:sz w:val="27"/>
          <w:szCs w:val="27"/>
        </w:rPr>
        <w:t>Po to, kai visi užima savo vietas, imamas ištaria pradinį takbir'ą Al-Ihram, o besimeldžiantieji kartoja paskui jį.</w:t>
      </w:r>
      <w:proofErr w:type="gramEnd"/>
      <w:r>
        <w:rPr>
          <w:color w:val="000000"/>
          <w:sz w:val="27"/>
          <w:szCs w:val="27"/>
        </w:rPr>
        <w:t xml:space="preserve"> </w:t>
      </w:r>
      <w:proofErr w:type="gramStart"/>
      <w:r>
        <w:rPr>
          <w:color w:val="000000"/>
          <w:sz w:val="27"/>
          <w:szCs w:val="27"/>
        </w:rPr>
        <w:t>Po to visi mintyse taria įžanginį šlovinimo tekstą, koks paprastai tariamas prieš kiekvieną maldą.</w:t>
      </w:r>
      <w:proofErr w:type="gramEnd"/>
      <w:r>
        <w:rPr>
          <w:color w:val="000000"/>
          <w:sz w:val="27"/>
          <w:szCs w:val="27"/>
        </w:rPr>
        <w:t xml:space="preserve"> </w:t>
      </w:r>
      <w:proofErr w:type="gramStart"/>
      <w:r>
        <w:rPr>
          <w:color w:val="000000"/>
          <w:sz w:val="27"/>
          <w:szCs w:val="27"/>
        </w:rPr>
        <w:t>Po to visi mintyse ištaria šešis takbir'us</w:t>
      </w:r>
      <w:r>
        <w:rPr>
          <w:rStyle w:val="apple-converted-space"/>
          <w:color w:val="000000"/>
          <w:sz w:val="27"/>
          <w:szCs w:val="27"/>
        </w:rPr>
        <w:t> </w:t>
      </w:r>
      <w:r>
        <w:rPr>
          <w:rStyle w:val="Strong"/>
          <w:color w:val="000000"/>
          <w:sz w:val="27"/>
          <w:szCs w:val="27"/>
        </w:rPr>
        <w:t>"Allahu a'kbar",</w:t>
      </w:r>
      <w:r>
        <w:rPr>
          <w:rStyle w:val="apple-converted-space"/>
          <w:b/>
          <w:bCs/>
          <w:color w:val="000000"/>
          <w:sz w:val="27"/>
          <w:szCs w:val="27"/>
        </w:rPr>
        <w:t> </w:t>
      </w:r>
      <w:r>
        <w:rPr>
          <w:color w:val="000000"/>
          <w:sz w:val="27"/>
          <w:szCs w:val="27"/>
        </w:rPr>
        <w:t>kiekvieną kartą pakeldami rankų delnus prie pečių ir vėl priglausdami jas prie krūtinės po kiekvieno takbir'o.</w:t>
      </w:r>
      <w:proofErr w:type="gramEnd"/>
      <w:r>
        <w:rPr>
          <w:color w:val="000000"/>
          <w:sz w:val="27"/>
          <w:szCs w:val="27"/>
        </w:rPr>
        <w:t xml:space="preserve"> Tarp takbir'ų reikia ištarti: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lastRenderedPageBreak/>
        <w:t>"Garbė ALLAH ir Šlovė ALLAH!</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Nėra kito dievo, tiktai ALLAH!</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ALLAH didis!"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[Subha'na Lla'hi,</w:t>
      </w:r>
      <w:r>
        <w:rPr>
          <w:rStyle w:val="apple-converted-space"/>
          <w:color w:val="000000"/>
          <w:sz w:val="27"/>
          <w:szCs w:val="27"/>
        </w:rPr>
        <w:t> </w:t>
      </w:r>
      <w:r>
        <w:rPr>
          <w:rStyle w:val="Strong"/>
          <w:color w:val="000000"/>
          <w:sz w:val="27"/>
          <w:szCs w:val="27"/>
        </w:rPr>
        <w:t>ua L-hamdu Li Llia'hi,</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ua</w:t>
      </w:r>
      <w:proofErr w:type="gramEnd"/>
      <w:r>
        <w:rPr>
          <w:rStyle w:val="Strong"/>
          <w:color w:val="000000"/>
          <w:sz w:val="27"/>
          <w:szCs w:val="27"/>
        </w:rPr>
        <w:t xml:space="preserve"> Lia iliaha</w:t>
      </w:r>
      <w:r>
        <w:rPr>
          <w:rStyle w:val="apple-converted-space"/>
          <w:color w:val="000000"/>
          <w:sz w:val="27"/>
          <w:szCs w:val="27"/>
        </w:rPr>
        <w:t> </w:t>
      </w:r>
      <w:r>
        <w:rPr>
          <w:rStyle w:val="Strong"/>
          <w:color w:val="000000"/>
          <w:sz w:val="27"/>
          <w:szCs w:val="27"/>
        </w:rPr>
        <w:t>illia Lla'hu,</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ua</w:t>
      </w:r>
      <w:proofErr w:type="gramEnd"/>
      <w:r>
        <w:rPr>
          <w:rStyle w:val="Strong"/>
          <w:color w:val="000000"/>
          <w:sz w:val="27"/>
          <w:szCs w:val="27"/>
        </w:rPr>
        <w:t xml:space="preserve"> Lla'hu</w:t>
      </w:r>
      <w:r>
        <w:rPr>
          <w:rStyle w:val="apple-converted-space"/>
          <w:color w:val="000000"/>
          <w:sz w:val="27"/>
          <w:szCs w:val="27"/>
        </w:rPr>
        <w:t> </w:t>
      </w:r>
      <w:r>
        <w:rPr>
          <w:rStyle w:val="Strong"/>
          <w:color w:val="000000"/>
          <w:sz w:val="27"/>
          <w:szCs w:val="27"/>
        </w:rPr>
        <w:t>a'kbar!)</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Kartu su takbir'ų Al-Ihram iš viso ištariami septyni takbir'ai. Po to balsu skaitoma sura Al-Fatih'a, taip pat rekomenduojama perskaityti visą 87-tą surą ("Garbink vardą tavo Aukščiausiojo Valdovo...").</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Po to nusilenkiama iki juosmens ir du kartus - iki žemės, kaip paprastai tai daroma maldos metu.</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Po to atsistojamą ir prieš antrąjį rakatą ištariami penki takbir'ai, su tarp jų anksčiau nurodytais žodžiais. Po to balsu vėl skaitoma sura Al-Fatih'a, o po jos rekomenduojama perskaityti visą 88-tą surą ("Ar girdėjai tu žinią apie Prisikėlimo Dieną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Paskui nusilenkiama iki juosmens ir iki žemės. Po to, sėdint ištariama šahados formuluotė:</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"Nėra kito dievo, tiktai ALLAH "</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[Ll'a iliaha illia Lla'hu!]</w:t>
      </w:r>
      <w:r>
        <w:rPr>
          <w:color w:val="000000"/>
          <w:sz w:val="27"/>
          <w:szCs w:val="27"/>
        </w:rPr>
        <w:t>,</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skaitomas visas sveikinimas At-Tahijat ir baigiama malda pasveikinimu At-Taslim su takbir'ų: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"ALLAH Didis!" (keturis kartus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"Nėra kito dievo, tiktai ALLAH!</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ALLAH Didis!"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Šlovė ALLAH!</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[Alla'hu</w:t>
      </w:r>
      <w:r>
        <w:rPr>
          <w:rStyle w:val="apple-converted-space"/>
          <w:color w:val="000000"/>
          <w:sz w:val="27"/>
          <w:szCs w:val="27"/>
        </w:rPr>
        <w:t> </w:t>
      </w:r>
      <w:r>
        <w:rPr>
          <w:rStyle w:val="Strong"/>
          <w:color w:val="000000"/>
          <w:sz w:val="27"/>
          <w:szCs w:val="27"/>
        </w:rPr>
        <w:t>a'kbar, (keturis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Lia iliaha illia Lla'hu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Lla'hu a'kbar (du kartus)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Li Lliahi L-ha'mdu.</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Po to pamokslininkas-hatib'as užlipa į katedrą ir taria šventinį pamokslą - chutb'ą.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Aukojimo šventės malda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Ši malda savo forma, takbir'ų skaičiumi ir sūrų iš Šv. Korano skaitymu visiškai sutampa su pasninko pabaigos šventinės maldos eiga. Skiriasi tik ketinimu - ni'ja. Be to, išėjus iš namų į mečetę atlikti aukojimo šventės maldos, pakeliui reikia kartoti ALLAH šlovinimo formuluotę-takbir'ą</w:t>
      </w:r>
      <w:r w:rsidRPr="004240D9">
        <w:rPr>
          <w:rStyle w:val="apple-converted-space"/>
          <w:color w:val="000000"/>
          <w:sz w:val="27"/>
          <w:szCs w:val="27"/>
          <w:lang w:val="lt-LT"/>
        </w:rPr>
        <w:t> </w:t>
      </w:r>
      <w:r w:rsidRPr="004240D9">
        <w:rPr>
          <w:rStyle w:val="Strong"/>
          <w:color w:val="000000"/>
          <w:sz w:val="27"/>
          <w:szCs w:val="27"/>
          <w:lang w:val="lt-LT"/>
        </w:rPr>
        <w:t>"Alla'hu a'kbar!"</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Fonts w:ascii="Arial" w:hAnsi="Arial" w:cs="Arial"/>
          <w:color w:val="000000"/>
          <w:sz w:val="21"/>
          <w:szCs w:val="21"/>
          <w:lang w:val="lt-LT"/>
        </w:rPr>
        <w:lastRenderedPageBreak/>
        <w:t> </w:t>
      </w:r>
    </w:p>
    <w:p w:rsidR="004240D9" w:rsidRDefault="004240D9" w:rsidP="004240D9">
      <w:pPr>
        <w:pStyle w:val="Heading1"/>
        <w:spacing w:before="0" w:beforeAutospacing="0" w:after="0" w:afterAutospacing="0"/>
        <w:jc w:val="center"/>
        <w:rPr>
          <w:color w:val="009218"/>
          <w:sz w:val="43"/>
          <w:szCs w:val="43"/>
        </w:rPr>
      </w:pPr>
      <w:r>
        <w:rPr>
          <w:color w:val="008000"/>
          <w:sz w:val="27"/>
          <w:szCs w:val="27"/>
        </w:rPr>
        <w:t>LAIDOJIMO MALDA</w:t>
      </w:r>
    </w:p>
    <w:p w:rsidR="004240D9" w:rsidRDefault="004240D9" w:rsidP="004240D9">
      <w:pPr>
        <w:pStyle w:val="NormalWeb"/>
        <w:spacing w:before="0" w:beforeAutospacing="0" w:after="0" w:afterAutospacing="0"/>
        <w:jc w:val="center"/>
        <w:rPr>
          <w:rFonts w:ascii="Arial" w:hAnsi="Arial" w:cs="Arial"/>
          <w:color w:val="000000"/>
          <w:sz w:val="21"/>
          <w:szCs w:val="21"/>
          <w:lang w:val="lt-LT"/>
        </w:rPr>
      </w:pPr>
      <w:r>
        <w:rPr>
          <w:rStyle w:val="Strong"/>
          <w:color w:val="008000"/>
          <w:sz w:val="27"/>
          <w:szCs w:val="27"/>
          <w:lang w:val="lt-LT"/>
        </w:rPr>
        <w:t>/SALIAI AL-DŽANAZA/</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Laidojant musulmoną, laidojimo malda Islame yra būtina laidojimo dalis.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Pajutęs mirties artumą, musulmonas turi ištarti liudijimo formuluotę - šachad'ą. Jeigu jis nesugeba tai padaryti pats, tai šachad'ą pašnibžda jam į dešinę ausį kas nors kitas, o ligoniui nereikia pakelti dešinės rankos rodomąjį pirštą į viršų - šahid. Mirusį musulmoną atsuka veidu į Mekos pusę. Po to seka ritualinis mirusiojo apiplovimas - gusl, kurį paprastai atlieka tam tikras asmuo. Po to kūnas aprėdomas specialiais laidojimo rūbais, surišami keliai, rankos sudedamos ant krūtinės. Po to skaitoma malda už mirusįjį jo namuose arba mečetėje.</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Laidojimo malda atliekama šitaip: mirusįjį paguldo į Mekos pusę. Besimeldžiantieji sustoja už laidojamojo ir keturis kartus ištaria takbir' maldos formuluotę (maldos metu nedaromi jokie nusilenkimai). Su kiekvienu takbir'u besimeldžiantieji paskui imamą iškelia rankas iki ausų ir po įprastos ALLAH sveikinimo formuluotės ištaria šias maldos formuluotes: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1. Pirmajame ta'hbir'e pradžioje skaitoma įžanginė malda kaip ir prieš kiekvieną maldą:</w:t>
      </w:r>
    </w:p>
    <w:p w:rsidR="004240D9" w:rsidRDefault="004240D9" w:rsidP="004240D9">
      <w:pPr>
        <w:pStyle w:val="NormalWeb"/>
        <w:spacing w:before="0" w:beforeAutospacing="0" w:after="0" w:afterAutospacing="0"/>
        <w:rPr>
          <w:rFonts w:ascii="Arial" w:hAnsi="Arial" w:cs="Arial"/>
          <w:color w:val="000000"/>
          <w:sz w:val="21"/>
          <w:szCs w:val="21"/>
        </w:rPr>
      </w:pPr>
      <w:r>
        <w:rPr>
          <w:rStyle w:val="Emphasis"/>
          <w:color w:val="000000"/>
          <w:sz w:val="27"/>
          <w:szCs w:val="27"/>
        </w:rPr>
        <w:t>"Garbė Tau, ALLAH, ir šlovė Tau</w:t>
      </w:r>
      <w:r>
        <w:rPr>
          <w:color w:val="000000"/>
          <w:sz w:val="27"/>
          <w:szCs w:val="27"/>
        </w:rPr>
        <w:t>...</w:t>
      </w:r>
      <w:proofErr w:type="gramStart"/>
      <w:r>
        <w:rPr>
          <w:color w:val="000000"/>
          <w:sz w:val="27"/>
          <w:szCs w:val="27"/>
        </w:rPr>
        <w:t>",</w:t>
      </w:r>
      <w:proofErr w:type="gramEnd"/>
      <w:r>
        <w:rPr>
          <w:color w:val="000000"/>
          <w:sz w:val="27"/>
          <w:szCs w:val="27"/>
        </w:rPr>
        <w:t xml:space="preserve"> po to skaitoma Al-Fatih'a.</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2. Antrajame takbir'e skaitoma Il-Ibrahimija.</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3. Trečiajame takbir'e skaitoma du'a už mirusiojo sielą:</w:t>
      </w:r>
      <w:r w:rsidRPr="004240D9">
        <w:rPr>
          <w:rStyle w:val="apple-converted-space"/>
          <w:color w:val="000000"/>
          <w:sz w:val="27"/>
          <w:szCs w:val="27"/>
          <w:lang w:val="lt-LT"/>
        </w:rPr>
        <w:t> </w:t>
      </w:r>
      <w:r w:rsidRPr="004240D9">
        <w:rPr>
          <w:rStyle w:val="Emphasis"/>
          <w:color w:val="000000"/>
          <w:sz w:val="27"/>
          <w:szCs w:val="27"/>
          <w:lang w:val="lt-LT"/>
        </w:rPr>
        <w:t>"Dieve, atleisk kiekvienam iš mūsų: gyvajam ir mirusiajam, tam, kuris su mumis ir kurio nėra su mumis, mažajam ir suaugusiajam, vyriškos lyties ir moteriškos. Dieve, tegu tas iš mūsų, kuriam Tu įkvėpei gyvybę, gyvena pagal Islamą.</w:t>
      </w:r>
      <w:r w:rsidRPr="004240D9">
        <w:rPr>
          <w:rStyle w:val="apple-converted-space"/>
          <w:color w:val="000000"/>
          <w:sz w:val="27"/>
          <w:szCs w:val="27"/>
          <w:lang w:val="lt-LT"/>
        </w:rPr>
        <w:t> </w:t>
      </w:r>
      <w:r w:rsidRPr="004240D9">
        <w:rPr>
          <w:rStyle w:val="Emphasis"/>
          <w:color w:val="000000"/>
          <w:sz w:val="27"/>
          <w:szCs w:val="27"/>
          <w:lang w:val="lt-LT"/>
        </w:rPr>
        <w:t>O tas, kurį Tu pašaukei į kitą pasaulį, miršta pagal tikėjimą."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[Allahumma i'gfir Li ha'ijina ua ma'ijitina,</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ua</w:t>
      </w:r>
      <w:proofErr w:type="gramEnd"/>
      <w:r>
        <w:rPr>
          <w:rStyle w:val="Strong"/>
          <w:color w:val="000000"/>
          <w:sz w:val="27"/>
          <w:szCs w:val="27"/>
        </w:rPr>
        <w:t xml:space="preserve"> šahidina</w:t>
      </w:r>
      <w:r>
        <w:rPr>
          <w:rStyle w:val="apple-converted-space"/>
          <w:color w:val="000000"/>
          <w:sz w:val="27"/>
          <w:szCs w:val="27"/>
        </w:rPr>
        <w:t> </w:t>
      </w:r>
      <w:r>
        <w:rPr>
          <w:rStyle w:val="Strong"/>
          <w:color w:val="000000"/>
          <w:sz w:val="27"/>
          <w:szCs w:val="27"/>
        </w:rPr>
        <w:t>ua ga'ibina,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sagirina ua kiabirina,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zakiarina ua unsana,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allahumma man ahiaitahu minna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fa ahijhi 'alia L-islam,</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man tauaffa'itahu</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Strong"/>
          <w:color w:val="000000"/>
          <w:sz w:val="27"/>
          <w:szCs w:val="27"/>
        </w:rPr>
        <w:t>fa</w:t>
      </w:r>
      <w:proofErr w:type="gramEnd"/>
      <w:r>
        <w:rPr>
          <w:rStyle w:val="Strong"/>
          <w:color w:val="000000"/>
          <w:sz w:val="27"/>
          <w:szCs w:val="27"/>
        </w:rPr>
        <w:t xml:space="preserve"> taua'ffahu</w:t>
      </w:r>
      <w:r>
        <w:rPr>
          <w:rStyle w:val="apple-converted-space"/>
          <w:color w:val="000000"/>
          <w:sz w:val="27"/>
          <w:szCs w:val="27"/>
        </w:rPr>
        <w:t> </w:t>
      </w:r>
      <w:r>
        <w:rPr>
          <w:rStyle w:val="Strong"/>
          <w:color w:val="000000"/>
          <w:sz w:val="27"/>
          <w:szCs w:val="27"/>
        </w:rPr>
        <w:t>a'lia L-ima'n.]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Po to, atsižvelgiama į tai ar miręs žmogus yra vyras ar moteris, skaitomi šie žodžiai:</w:t>
      </w:r>
    </w:p>
    <w:p w:rsidR="004240D9" w:rsidRDefault="004240D9" w:rsidP="004240D9">
      <w:pPr>
        <w:pStyle w:val="NormalWeb"/>
        <w:spacing w:before="0" w:beforeAutospacing="0" w:after="0" w:afterAutospacing="0"/>
        <w:rPr>
          <w:rFonts w:ascii="Arial" w:hAnsi="Arial" w:cs="Arial"/>
          <w:color w:val="000000"/>
          <w:sz w:val="21"/>
          <w:szCs w:val="21"/>
        </w:rPr>
      </w:pPr>
      <w:r>
        <w:rPr>
          <w:rStyle w:val="Emphasis"/>
          <w:color w:val="000000"/>
          <w:sz w:val="27"/>
          <w:szCs w:val="27"/>
        </w:rPr>
        <w:t xml:space="preserve">"Jeigu miręs (mirusi) buvo padorus (-i), </w:t>
      </w:r>
      <w:proofErr w:type="gramStart"/>
      <w:r>
        <w:rPr>
          <w:rStyle w:val="Emphasis"/>
          <w:color w:val="000000"/>
          <w:sz w:val="27"/>
          <w:szCs w:val="27"/>
        </w:rPr>
        <w:t>tai</w:t>
      </w:r>
      <w:proofErr w:type="gramEnd"/>
      <w:r>
        <w:rPr>
          <w:rStyle w:val="Emphasis"/>
          <w:color w:val="000000"/>
          <w:sz w:val="27"/>
          <w:szCs w:val="27"/>
        </w:rPr>
        <w:t xml:space="preserve"> negailėk atlaidumo, o jei buvo nuodėmingas (-a), tai atleisk jam (jai</w:t>
      </w:r>
      <w:r>
        <w:rPr>
          <w:color w:val="000000"/>
          <w:sz w:val="27"/>
          <w:szCs w:val="27"/>
        </w:rPr>
        <w:t>),</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lastRenderedPageBreak/>
        <w:t>ALLAH Didis!"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[Allahumma in</w:t>
      </w:r>
      <w:r>
        <w:rPr>
          <w:rStyle w:val="apple-converted-space"/>
          <w:color w:val="000000"/>
          <w:sz w:val="27"/>
          <w:szCs w:val="27"/>
        </w:rPr>
        <w:t> </w:t>
      </w:r>
      <w:r>
        <w:rPr>
          <w:rStyle w:val="Strong"/>
          <w:color w:val="000000"/>
          <w:sz w:val="27"/>
          <w:szCs w:val="27"/>
        </w:rPr>
        <w:t>kana ha'za (kianat</w:t>
      </w:r>
      <w:r>
        <w:rPr>
          <w:rStyle w:val="apple-converted-space"/>
          <w:color w:val="000000"/>
          <w:sz w:val="27"/>
          <w:szCs w:val="27"/>
        </w:rPr>
        <w:t> </w:t>
      </w:r>
      <w:r>
        <w:rPr>
          <w:rStyle w:val="Strong"/>
          <w:color w:val="000000"/>
          <w:sz w:val="27"/>
          <w:szCs w:val="27"/>
        </w:rPr>
        <w:t>hazihi)</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L-meijitu muhsinan</w:t>
      </w:r>
      <w:r>
        <w:rPr>
          <w:rStyle w:val="apple-converted-space"/>
          <w:color w:val="000000"/>
          <w:sz w:val="27"/>
          <w:szCs w:val="27"/>
        </w:rPr>
        <w:t> </w:t>
      </w:r>
      <w:r>
        <w:rPr>
          <w:rStyle w:val="Strong"/>
          <w:color w:val="000000"/>
          <w:sz w:val="27"/>
          <w:szCs w:val="27"/>
        </w:rPr>
        <w:t>(muhsinatan)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fa zid fi ihsanihi (ihsaniha)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in kana musi'an (musi'atan)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fa tadžauaz'anhu ('anha)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 a'kbar!]</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Jei miręs yra mažas vaikas, tai skaitomi šie žodžiai: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"ALLAH, padaryk jo praradimą mūsų užstatu, padaryk jį mūsų apdovanojimu ir brangenybe, padaryk jį mūsų užtarėju ir prašančiuoju už mus Tavo gailesčio.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"O, Gailestingiausias iš gailestingųjų!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ALLAH Didis!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[Allahumma dž'alhu liana fa'ratan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dž'alhu liana a'džran ua za'hran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džalhu liana šafi'an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muša'ffan bi rahmatika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ja a'rham ar-rahimina.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 a'kbar!]</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4. Ketvirtajame takbir'e ištariama: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"Dieve, neatimk mums jo malonių ir neastumk mūsų po jo.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Dovanok mums ir jam".</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(Paprastai visų laidotuvių metu ir maldose mirusiojo vardas neminimas).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[Allahumma lia tahrimna 'adžrahu,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lia taftinna ba'dahu,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gfir lia'na ua liahu.]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Po viso to malda baigiama pasveikinimu ir galvos pasukimu į dešinę ir į kairę tariant:</w:t>
      </w:r>
      <w:r>
        <w:rPr>
          <w:rStyle w:val="apple-converted-space"/>
          <w:color w:val="000000"/>
          <w:sz w:val="27"/>
          <w:szCs w:val="27"/>
        </w:rPr>
        <w:t> </w:t>
      </w:r>
      <w:r>
        <w:rPr>
          <w:rStyle w:val="Emphasis"/>
          <w:color w:val="000000"/>
          <w:sz w:val="27"/>
          <w:szCs w:val="27"/>
        </w:rPr>
        <w:t>"Taika jums ir ALLAH malonė".</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[As-salia'mu</w:t>
      </w:r>
      <w:r>
        <w:rPr>
          <w:rStyle w:val="apple-converted-space"/>
          <w:b/>
          <w:bCs/>
          <w:color w:val="000000"/>
          <w:sz w:val="27"/>
          <w:szCs w:val="27"/>
        </w:rPr>
        <w:t> </w:t>
      </w:r>
      <w:r>
        <w:rPr>
          <w:color w:val="000000"/>
          <w:sz w:val="27"/>
          <w:szCs w:val="27"/>
        </w:rPr>
        <w:t>'</w:t>
      </w:r>
      <w:r>
        <w:rPr>
          <w:rStyle w:val="Strong"/>
          <w:color w:val="000000"/>
          <w:sz w:val="27"/>
          <w:szCs w:val="27"/>
        </w:rPr>
        <w:t>aleikum ua ra'hmatu Lla'hi)</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Jeigu mirtis ištiko rytą, tai laidojama tą pačią dieną, iki saulėlydžio. Jeigu žmogus mirė dieną ar vakare, po saulėlydžio, tai jį laidoja kitą dieną. Kūną deda ant neštuvų ir laidojimo procesija (iš neporinio vyrų skaičiaus) skubiai vyksta į kapines. Į kapą mirusįjį guldo artimieji asmenys ir giminės taip, kad veidas būtų atsuktas į Kaabos pusę. Kapavietė turi būti erdvi, kad miręs būtų pasiruošęs susitikti su mirties angelais Munkaru ir Nakiru.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lastRenderedPageBreak/>
        <w:t> </w:t>
      </w:r>
    </w:p>
    <w:p w:rsidR="004240D9" w:rsidRPr="004240D9" w:rsidRDefault="004240D9" w:rsidP="004240D9">
      <w:pPr>
        <w:pStyle w:val="Heading1"/>
        <w:spacing w:before="0" w:beforeAutospacing="0" w:after="0" w:afterAutospacing="0"/>
        <w:jc w:val="center"/>
        <w:rPr>
          <w:color w:val="009218"/>
          <w:sz w:val="43"/>
          <w:szCs w:val="43"/>
          <w:lang w:val="lt-LT"/>
        </w:rPr>
      </w:pPr>
      <w:r w:rsidRPr="004240D9">
        <w:rPr>
          <w:color w:val="008000"/>
          <w:sz w:val="27"/>
          <w:szCs w:val="27"/>
          <w:lang w:val="lt-LT"/>
        </w:rPr>
        <w:t>ALLAH PAMINĖJIMAI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1. Prieš užmiegant reikia atsigulti ant dešiniojo šono, dešinę ranka pakišus po skruostu ir pasakyti: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"Tavo vardu, Dieve, aš atsiguliau ant šono ir Tavo vardu atsikelsiu.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Jeigu Tu priėmei mano sielą, tai būk jai galeslingas, ir jeigu Tu išsiuntei ją, tai saugok ją, kaip saugai Tu savo ištikimus tarnus".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[Bi'smikia ra'bbi uada'tu dža'nbi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bi'kia arfa'uhu,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in amsa'kta na'fsi fa rha'mha,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in arsa'ltaha fa hfa'zha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bima ta'hfazu bihi 'ibadakia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s-salihina.]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2</w:t>
      </w:r>
      <w:r>
        <w:rPr>
          <w:rStyle w:val="Strong"/>
          <w:color w:val="000000"/>
          <w:sz w:val="27"/>
          <w:szCs w:val="27"/>
        </w:rPr>
        <w:t>. Prabudus</w:t>
      </w:r>
      <w:r>
        <w:rPr>
          <w:rStyle w:val="apple-converted-space"/>
          <w:b/>
          <w:bCs/>
          <w:color w:val="000000"/>
          <w:sz w:val="27"/>
          <w:szCs w:val="27"/>
        </w:rPr>
        <w:t> </w:t>
      </w:r>
      <w:r>
        <w:rPr>
          <w:color w:val="000000"/>
          <w:sz w:val="27"/>
          <w:szCs w:val="27"/>
        </w:rPr>
        <w:t>pasakoma</w:t>
      </w:r>
      <w:r>
        <w:rPr>
          <w:rStyle w:val="Strong"/>
          <w:color w:val="000000"/>
          <w:sz w:val="27"/>
          <w:szCs w:val="27"/>
        </w:rPr>
        <w:t>:</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"Šlovė ALLAH, kuris atgaivino mus po to, kai nutildė mus.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Jam priklauso Prisikėlimas".</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[Al-hamdu Li Lliahi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alliazi ahijana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ba' dama amatana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ileihi n-nušur.]</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3</w:t>
      </w:r>
      <w:r>
        <w:rPr>
          <w:rStyle w:val="Strong"/>
          <w:i/>
          <w:iCs/>
          <w:color w:val="000000"/>
          <w:sz w:val="27"/>
          <w:szCs w:val="27"/>
        </w:rPr>
        <w:t>.</w:t>
      </w:r>
      <w:r>
        <w:rPr>
          <w:rStyle w:val="apple-converted-space"/>
          <w:b/>
          <w:bCs/>
          <w:i/>
          <w:iCs/>
          <w:color w:val="000000"/>
          <w:sz w:val="27"/>
          <w:szCs w:val="27"/>
        </w:rPr>
        <w:t> </w:t>
      </w:r>
      <w:r>
        <w:rPr>
          <w:rStyle w:val="Strong"/>
          <w:color w:val="000000"/>
          <w:sz w:val="27"/>
          <w:szCs w:val="27"/>
        </w:rPr>
        <w:t>Liūdint ir sielvartaujant</w:t>
      </w:r>
      <w:r>
        <w:rPr>
          <w:rStyle w:val="apple-converted-space"/>
          <w:color w:val="000000"/>
          <w:sz w:val="27"/>
          <w:szCs w:val="27"/>
        </w:rPr>
        <w:t> </w:t>
      </w:r>
      <w:r>
        <w:rPr>
          <w:color w:val="000000"/>
          <w:sz w:val="27"/>
          <w:szCs w:val="27"/>
        </w:rPr>
        <w:t>sakoma: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"Dieve, išvaduok nuo rūpesčių ir sielvarto,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išvaduok mus nuo negalios ir tingėjimo,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išvaduok mus nuo baimės ir šykštumo,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išvaduok mus nuo neapykantos skolos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ir nuo žmonių prievartos."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[AIliahu'mma i'nna na'uzu bi'kia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min al-ha'mmi ua l-ha'zani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na'uzu bi'kia min al-'a'džzi ua L-kiasali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na'uzu bi'kia min al-džubni ua bu'chli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na'uzu bi'kia min galiabati d-daini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ka'hri r-ridžali.]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4.</w:t>
      </w:r>
      <w:r>
        <w:rPr>
          <w:rStyle w:val="apple-converted-space"/>
          <w:b/>
          <w:bCs/>
          <w:color w:val="000000"/>
          <w:sz w:val="27"/>
          <w:szCs w:val="27"/>
        </w:rPr>
        <w:t> </w:t>
      </w:r>
      <w:r>
        <w:rPr>
          <w:rStyle w:val="Strong"/>
          <w:color w:val="000000"/>
          <w:sz w:val="27"/>
          <w:szCs w:val="27"/>
        </w:rPr>
        <w:t>Ištikus nelaimei</w:t>
      </w:r>
      <w:r>
        <w:rPr>
          <w:rStyle w:val="apple-converted-space"/>
          <w:color w:val="000000"/>
          <w:sz w:val="27"/>
          <w:szCs w:val="27"/>
        </w:rPr>
        <w:t> </w:t>
      </w:r>
      <w:r>
        <w:rPr>
          <w:color w:val="000000"/>
          <w:sz w:val="27"/>
          <w:szCs w:val="27"/>
        </w:rPr>
        <w:t>reikia sakyti: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"Iš tiesų pas ALLAH, pas jį mes sugrįžtame.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[Inna Li Lliahi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lastRenderedPageBreak/>
        <w:t>ua i'nna ileihi radži'unn.]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5.</w:t>
      </w:r>
      <w:r w:rsidRPr="004240D9">
        <w:rPr>
          <w:rStyle w:val="apple-converted-space"/>
          <w:color w:val="000000"/>
          <w:sz w:val="27"/>
          <w:szCs w:val="27"/>
          <w:lang w:val="lt-LT"/>
        </w:rPr>
        <w:t> </w:t>
      </w:r>
      <w:r w:rsidRPr="004240D9">
        <w:rPr>
          <w:rStyle w:val="Strong"/>
          <w:color w:val="000000"/>
          <w:sz w:val="27"/>
          <w:szCs w:val="27"/>
          <w:lang w:val="lt-LT"/>
        </w:rPr>
        <w:t>Lankydami ligonį</w:t>
      </w:r>
      <w:r w:rsidRPr="004240D9">
        <w:rPr>
          <w:rStyle w:val="apple-converted-space"/>
          <w:color w:val="000000"/>
          <w:sz w:val="27"/>
          <w:szCs w:val="27"/>
          <w:lang w:val="lt-LT"/>
        </w:rPr>
        <w:t> </w:t>
      </w:r>
      <w:r w:rsidRPr="004240D9">
        <w:rPr>
          <w:color w:val="000000"/>
          <w:sz w:val="27"/>
          <w:szCs w:val="27"/>
          <w:lang w:val="lt-LT"/>
        </w:rPr>
        <w:t>sakome:</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"Išvaduok nuo pikto, žmonių Valdove!</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Išgydyk, Tu - Gydantysis,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Nėra išgydymo, kaip tik iš Tavęs,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Pagijimo, išvaduojančio nuo ligų."</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[a'zhib al-ba'as ra'bba n-nes,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išfi a'nta aš-šafi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Lia šifa 'i'llia ši'fa'ukia,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šifa'lia u'ghadiru sa'kman.]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6</w:t>
      </w:r>
      <w:r>
        <w:rPr>
          <w:rStyle w:val="Strong"/>
          <w:color w:val="000000"/>
          <w:sz w:val="27"/>
          <w:szCs w:val="27"/>
        </w:rPr>
        <w:t>. Prieš valgant</w:t>
      </w:r>
      <w:r>
        <w:rPr>
          <w:rStyle w:val="apple-converted-space"/>
          <w:color w:val="000000"/>
          <w:sz w:val="27"/>
          <w:szCs w:val="27"/>
        </w:rPr>
        <w:t> </w:t>
      </w:r>
      <w:r>
        <w:rPr>
          <w:color w:val="000000"/>
          <w:sz w:val="27"/>
          <w:szCs w:val="27"/>
        </w:rPr>
        <w:t>sakoma: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"Dieve, palaimink tą,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kuo Tu apdovanojai mus,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ir apsaugok mus nuo bausmės ugnies,</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vardan ALLAH".</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[Alliahu'mma barik liana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fima raza'ktana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ky'na 'azaba n-nar bi'smi Lla'hi.]</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Jeigu užmiršote tai pasakyti prieš valgį, tai valgydami turite pasakyti: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"Vardan ALLAH, pradžioje ir pabaigoje"</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[Bi'smi Lla'hi auua'liahu ua achi'rahu]</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7.</w:t>
      </w:r>
      <w:r>
        <w:rPr>
          <w:rStyle w:val="apple-converted-space"/>
          <w:color w:val="000000"/>
          <w:sz w:val="27"/>
          <w:szCs w:val="27"/>
        </w:rPr>
        <w:t> </w:t>
      </w:r>
      <w:r>
        <w:rPr>
          <w:rStyle w:val="Strong"/>
          <w:color w:val="000000"/>
          <w:sz w:val="27"/>
          <w:szCs w:val="27"/>
        </w:rPr>
        <w:t>Pavalgius</w:t>
      </w:r>
      <w:r>
        <w:rPr>
          <w:rStyle w:val="apple-converted-space"/>
          <w:color w:val="000000"/>
          <w:sz w:val="27"/>
          <w:szCs w:val="27"/>
        </w:rPr>
        <w:t> </w:t>
      </w:r>
      <w:r>
        <w:rPr>
          <w:color w:val="000000"/>
          <w:sz w:val="27"/>
          <w:szCs w:val="27"/>
        </w:rPr>
        <w:t>reikia pasakyti: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"Šlovė ALLAH,</w:t>
      </w:r>
    </w:p>
    <w:p w:rsidR="004240D9" w:rsidRDefault="004240D9" w:rsidP="004240D9">
      <w:pPr>
        <w:pStyle w:val="NormalWeb"/>
        <w:spacing w:before="0" w:beforeAutospacing="0" w:after="0" w:afterAutospacing="0"/>
        <w:rPr>
          <w:rFonts w:ascii="Arial" w:hAnsi="Arial" w:cs="Arial"/>
          <w:color w:val="000000"/>
          <w:sz w:val="21"/>
          <w:szCs w:val="21"/>
        </w:rPr>
      </w:pPr>
      <w:proofErr w:type="gramStart"/>
      <w:r>
        <w:rPr>
          <w:rStyle w:val="Emphasis"/>
          <w:color w:val="000000"/>
          <w:sz w:val="27"/>
          <w:szCs w:val="27"/>
        </w:rPr>
        <w:t>Kuris pamaitino ir apdovanojo tuo mane, neturintį nei</w:t>
      </w:r>
      <w:r>
        <w:rPr>
          <w:rStyle w:val="apple-converted-space"/>
          <w:color w:val="000000"/>
          <w:sz w:val="27"/>
          <w:szCs w:val="27"/>
        </w:rPr>
        <w:t> </w:t>
      </w:r>
      <w:r>
        <w:rPr>
          <w:rStyle w:val="Emphasis"/>
          <w:color w:val="000000"/>
          <w:sz w:val="27"/>
          <w:szCs w:val="27"/>
        </w:rPr>
        <w:t>jėgos, nei galybės.''</w:t>
      </w:r>
      <w:proofErr w:type="gramEnd"/>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[Al-ha'mdu Li Lla'hi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allia'zi at'amani haza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ua raza'kani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min ghe'iri ha'ulin ua lia ku'uatin.]</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8.</w:t>
      </w:r>
      <w:r w:rsidRPr="004240D9">
        <w:rPr>
          <w:rStyle w:val="apple-converted-space"/>
          <w:color w:val="000000"/>
          <w:sz w:val="27"/>
          <w:szCs w:val="27"/>
          <w:lang w:val="lt-LT"/>
        </w:rPr>
        <w:t> </w:t>
      </w:r>
      <w:r w:rsidRPr="004240D9">
        <w:rPr>
          <w:rStyle w:val="Strong"/>
          <w:color w:val="000000"/>
          <w:sz w:val="27"/>
          <w:szCs w:val="27"/>
          <w:lang w:val="lt-LT"/>
        </w:rPr>
        <w:t>Įeinant į mečetę</w:t>
      </w:r>
      <w:r w:rsidRPr="004240D9">
        <w:rPr>
          <w:color w:val="000000"/>
          <w:sz w:val="27"/>
          <w:szCs w:val="27"/>
          <w:lang w:val="lt-LT"/>
        </w:rPr>
        <w:t>, būtina įžengti dešine koja ir pasakyti: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"Vardan ALLAH ir taika ALLAH Pasiuntiniui.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Dieve, atverk man Tavo malonės vartus"</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[Bismi Lla'hi ua s-salia'mu 'alia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rasu'li Lla'hi,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alliaahu'mma 'ftah Li abua'ba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lastRenderedPageBreak/>
        <w:t>rahma'tikia.]</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rFonts w:ascii="Arial" w:hAnsi="Arial" w:cs="Arial"/>
          <w:color w:val="000000"/>
          <w:sz w:val="21"/>
          <w:szCs w:val="21"/>
          <w:lang w:val="lt-LT"/>
        </w:rPr>
        <w:t> </w:t>
      </w:r>
    </w:p>
    <w:p w:rsidR="004240D9" w:rsidRPr="004240D9" w:rsidRDefault="004240D9" w:rsidP="004240D9">
      <w:pPr>
        <w:pStyle w:val="NormalWeb"/>
        <w:spacing w:before="0" w:beforeAutospacing="0" w:after="0" w:afterAutospacing="0"/>
        <w:rPr>
          <w:rFonts w:ascii="Arial" w:hAnsi="Arial" w:cs="Arial"/>
          <w:color w:val="000000"/>
          <w:sz w:val="21"/>
          <w:szCs w:val="21"/>
          <w:lang w:val="lt-LT"/>
        </w:rPr>
      </w:pPr>
      <w:r w:rsidRPr="004240D9">
        <w:rPr>
          <w:color w:val="000000"/>
          <w:sz w:val="27"/>
          <w:szCs w:val="27"/>
          <w:lang w:val="lt-LT"/>
        </w:rPr>
        <w:t>9.</w:t>
      </w:r>
      <w:r w:rsidRPr="004240D9">
        <w:rPr>
          <w:rStyle w:val="apple-converted-space"/>
          <w:color w:val="000000"/>
          <w:sz w:val="27"/>
          <w:szCs w:val="27"/>
          <w:lang w:val="lt-LT"/>
        </w:rPr>
        <w:t> </w:t>
      </w:r>
      <w:r w:rsidRPr="004240D9">
        <w:rPr>
          <w:rStyle w:val="Strong"/>
          <w:color w:val="000000"/>
          <w:sz w:val="27"/>
          <w:szCs w:val="27"/>
          <w:lang w:val="lt-LT"/>
        </w:rPr>
        <w:t>Išeinant iš mečetės</w:t>
      </w:r>
      <w:r w:rsidRPr="004240D9">
        <w:rPr>
          <w:color w:val="000000"/>
          <w:sz w:val="27"/>
          <w:szCs w:val="27"/>
          <w:lang w:val="lt-LT"/>
        </w:rPr>
        <w:t>, pradžioje žengiama kaire koja (kaip į nepažįstamą pastatą, erdvę) ir ištariama: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"Vardan ALLAH ir taika ALLAH Pasiuntiniui!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Dieve, prašau Tavo malonės!"</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[Bi'smi Lliahi ua s-saliamu 'alia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rasu'li Lla'hi,</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alliahu'mma inni as'aliukia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0000"/>
          <w:sz w:val="27"/>
          <w:szCs w:val="27"/>
          <w:lang w:val="lt-LT"/>
        </w:rPr>
        <w:t>min fadlikia.]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rPr>
      </w:pPr>
      <w:r>
        <w:rPr>
          <w:color w:val="000000"/>
          <w:sz w:val="27"/>
          <w:szCs w:val="27"/>
        </w:rPr>
        <w:t>10.</w:t>
      </w:r>
      <w:r>
        <w:rPr>
          <w:rStyle w:val="apple-converted-space"/>
          <w:color w:val="000000"/>
          <w:sz w:val="27"/>
          <w:szCs w:val="27"/>
        </w:rPr>
        <w:t> </w:t>
      </w:r>
      <w:r>
        <w:rPr>
          <w:rStyle w:val="Strong"/>
          <w:color w:val="000000"/>
          <w:sz w:val="27"/>
          <w:szCs w:val="27"/>
        </w:rPr>
        <w:t>Skerdžiant gyvulį</w:t>
      </w:r>
      <w:r>
        <w:rPr>
          <w:rStyle w:val="apple-converted-space"/>
          <w:color w:val="000000"/>
          <w:sz w:val="27"/>
          <w:szCs w:val="27"/>
        </w:rPr>
        <w:t> </w:t>
      </w:r>
      <w:r>
        <w:rPr>
          <w:color w:val="000000"/>
          <w:sz w:val="27"/>
          <w:szCs w:val="27"/>
        </w:rPr>
        <w:t>ištariama: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Emphasis"/>
          <w:color w:val="000000"/>
          <w:sz w:val="27"/>
          <w:szCs w:val="27"/>
          <w:lang w:val="lt-LT"/>
        </w:rPr>
        <w:t>"Vardan ALLAH! ALLAH Didis!"</w:t>
      </w:r>
    </w:p>
    <w:p w:rsidR="004240D9" w:rsidRDefault="004240D9" w:rsidP="004240D9">
      <w:pPr>
        <w:pStyle w:val="NormalWeb"/>
        <w:spacing w:before="0" w:beforeAutospacing="0" w:after="0" w:afterAutospacing="0"/>
        <w:rPr>
          <w:rFonts w:ascii="Arial" w:hAnsi="Arial" w:cs="Arial"/>
          <w:color w:val="000000"/>
          <w:sz w:val="21"/>
          <w:szCs w:val="21"/>
        </w:rPr>
      </w:pPr>
      <w:r>
        <w:rPr>
          <w:rStyle w:val="Strong"/>
          <w:color w:val="000000"/>
          <w:sz w:val="27"/>
          <w:szCs w:val="27"/>
        </w:rPr>
        <w:t>[Bi'smi Lla'hi, Allahu a'kbar</w:t>
      </w:r>
      <w:r>
        <w:rPr>
          <w:color w:val="000000"/>
          <w:sz w:val="27"/>
          <w:szCs w:val="27"/>
        </w:rPr>
        <w:t>]</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40D9" w:rsidRDefault="004240D9" w:rsidP="004240D9">
      <w:pPr>
        <w:pStyle w:val="Heading1"/>
        <w:spacing w:before="0" w:beforeAutospacing="0" w:after="0" w:afterAutospacing="0"/>
        <w:jc w:val="center"/>
        <w:rPr>
          <w:color w:val="009218"/>
          <w:sz w:val="43"/>
          <w:szCs w:val="43"/>
        </w:rPr>
      </w:pPr>
      <w:r>
        <w:rPr>
          <w:color w:val="008000"/>
          <w:sz w:val="27"/>
          <w:szCs w:val="27"/>
        </w:rPr>
        <w:t>PABAIGA</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Tuo baigiame pagrindinės maldos aiškinimą, kad galėtumėte dalyvauti salate. Čia išaiškinta tik pati būtiniausia malda. Jeigu aprašytume ir paaiškintume visas maldos įvairoves, detales, niuansus ir atspalvius, gautume ganą storą knygą.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Tikslumas ir grožis, kuris slypi ALLAH garbinime, neturi ribų. Todėl nesustokite, tikrinkite, ką išmokote, stenkitės plėsti žinias, tobulinkite tarimo tikslumą.</w:t>
      </w:r>
    </w:p>
    <w:p w:rsidR="004240D9" w:rsidRDefault="004240D9" w:rsidP="004240D9">
      <w:pPr>
        <w:pStyle w:val="NormalWeb"/>
        <w:spacing w:before="0" w:beforeAutospacing="0" w:after="0" w:afterAutospacing="0"/>
        <w:rPr>
          <w:rFonts w:ascii="Arial" w:hAnsi="Arial" w:cs="Arial"/>
          <w:color w:val="000000"/>
          <w:sz w:val="21"/>
          <w:szCs w:val="21"/>
          <w:lang w:val="lt-LT"/>
        </w:rPr>
      </w:pPr>
      <w:r>
        <w:rPr>
          <w:color w:val="000000"/>
          <w:sz w:val="27"/>
          <w:szCs w:val="27"/>
          <w:lang w:val="lt-LT"/>
        </w:rPr>
        <w:t>Bendraukite su tikinčiais ir išsilavinusiais žmonėmis. Dažnai lankykitės mečetėje, dalyvaukite bendruomeninėje, penktadieninėje maldoje.</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Style w:val="Strong"/>
          <w:color w:val="008000"/>
          <w:sz w:val="27"/>
          <w:szCs w:val="27"/>
          <w:lang w:val="lt-LT"/>
        </w:rPr>
        <w:t>Linkime stipraus tikėjimo!</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t> </w:t>
      </w:r>
    </w:p>
    <w:bookmarkStart w:id="6" w:name="sdfootnote1sym"/>
    <w:p w:rsidR="004240D9" w:rsidRDefault="004240D9" w:rsidP="004240D9">
      <w:pPr>
        <w:pStyle w:val="NormalWeb"/>
        <w:spacing w:before="0" w:beforeAutospacing="0" w:after="0" w:afterAutospacing="0"/>
        <w:rPr>
          <w:rFonts w:ascii="Arial" w:hAnsi="Arial" w:cs="Arial"/>
          <w:color w:val="000000"/>
          <w:sz w:val="21"/>
          <w:szCs w:val="21"/>
          <w:lang w:val="lt-LT"/>
        </w:rPr>
      </w:pPr>
      <w:r>
        <w:rPr>
          <w:rFonts w:ascii="Arial" w:hAnsi="Arial" w:cs="Arial"/>
          <w:color w:val="000000"/>
          <w:sz w:val="21"/>
          <w:szCs w:val="21"/>
          <w:lang w:val="lt-LT"/>
        </w:rPr>
        <w:fldChar w:fldCharType="begin"/>
      </w:r>
      <w:r>
        <w:rPr>
          <w:rFonts w:ascii="Arial" w:hAnsi="Arial" w:cs="Arial"/>
          <w:color w:val="000000"/>
          <w:sz w:val="21"/>
          <w:szCs w:val="21"/>
          <w:lang w:val="lt-LT"/>
        </w:rPr>
        <w:instrText xml:space="preserve"> HYPERLINK "http://www.musulmonai.lt/malda.aspx" \l "sdfootnote1anc" </w:instrText>
      </w:r>
      <w:r>
        <w:rPr>
          <w:rFonts w:ascii="Arial" w:hAnsi="Arial" w:cs="Arial"/>
          <w:color w:val="000000"/>
          <w:sz w:val="21"/>
          <w:szCs w:val="21"/>
          <w:lang w:val="lt-LT"/>
        </w:rPr>
        <w:fldChar w:fldCharType="separate"/>
      </w:r>
      <w:r>
        <w:rPr>
          <w:rStyle w:val="Hyperlink"/>
          <w:rFonts w:ascii="Arial" w:hAnsi="Arial" w:cs="Arial"/>
          <w:sz w:val="21"/>
          <w:szCs w:val="21"/>
          <w:lang w:val="lt-LT"/>
        </w:rPr>
        <w:t>1</w:t>
      </w:r>
      <w:r>
        <w:rPr>
          <w:rFonts w:ascii="Arial" w:hAnsi="Arial" w:cs="Arial"/>
          <w:color w:val="000000"/>
          <w:sz w:val="21"/>
          <w:szCs w:val="21"/>
          <w:lang w:val="lt-LT"/>
        </w:rPr>
        <w:fldChar w:fldCharType="end"/>
      </w:r>
      <w:bookmarkEnd w:id="6"/>
      <w:r>
        <w:rPr>
          <w:rFonts w:ascii="Arial" w:hAnsi="Arial" w:cs="Arial"/>
          <w:color w:val="000000"/>
          <w:sz w:val="21"/>
          <w:szCs w:val="21"/>
          <w:lang w:val="lt-LT"/>
        </w:rPr>
        <w:t>Tai yra toks vanduo, kurio nei skonis, nei spalva, nei kvapas nebuvo pakeisti, pakliuvus į jį kokiam nors nešvarumui.</w:t>
      </w:r>
    </w:p>
    <w:bookmarkStart w:id="7" w:name="sdfootnote2sym"/>
    <w:p w:rsidR="004240D9" w:rsidRPr="004240D9" w:rsidRDefault="004240D9" w:rsidP="004240D9">
      <w:pPr>
        <w:pStyle w:val="NormalWeb"/>
        <w:spacing w:before="0" w:beforeAutospacing="0" w:after="150" w:afterAutospacing="0"/>
        <w:rPr>
          <w:rFonts w:ascii="Arial" w:hAnsi="Arial" w:cs="Arial"/>
          <w:color w:val="000000"/>
          <w:sz w:val="21"/>
          <w:szCs w:val="21"/>
          <w:lang w:val="lt-LT"/>
        </w:rPr>
      </w:pPr>
      <w:r>
        <w:rPr>
          <w:rFonts w:ascii="Arial" w:hAnsi="Arial" w:cs="Arial"/>
          <w:color w:val="000000"/>
          <w:sz w:val="21"/>
          <w:szCs w:val="21"/>
        </w:rPr>
        <w:fldChar w:fldCharType="begin"/>
      </w:r>
      <w:r w:rsidRPr="004240D9">
        <w:rPr>
          <w:rFonts w:ascii="Arial" w:hAnsi="Arial" w:cs="Arial"/>
          <w:color w:val="000000"/>
          <w:sz w:val="21"/>
          <w:szCs w:val="21"/>
          <w:lang w:val="lt-LT"/>
        </w:rPr>
        <w:instrText xml:space="preserve"> HYPERLINK "http://www.musulmonai.lt/malda.aspx" \l "sdfootnote2anc" </w:instrText>
      </w:r>
      <w:r>
        <w:rPr>
          <w:rFonts w:ascii="Arial" w:hAnsi="Arial" w:cs="Arial"/>
          <w:color w:val="000000"/>
          <w:sz w:val="21"/>
          <w:szCs w:val="21"/>
        </w:rPr>
        <w:fldChar w:fldCharType="separate"/>
      </w:r>
      <w:r w:rsidRPr="004240D9">
        <w:rPr>
          <w:rStyle w:val="Hyperlink"/>
          <w:rFonts w:ascii="Arial" w:hAnsi="Arial" w:cs="Arial"/>
          <w:sz w:val="21"/>
          <w:szCs w:val="21"/>
          <w:lang w:val="lt-LT"/>
        </w:rPr>
        <w:t>2</w:t>
      </w:r>
      <w:r>
        <w:rPr>
          <w:rFonts w:ascii="Arial" w:hAnsi="Arial" w:cs="Arial"/>
          <w:color w:val="000000"/>
          <w:sz w:val="21"/>
          <w:szCs w:val="21"/>
        </w:rPr>
        <w:fldChar w:fldCharType="end"/>
      </w:r>
      <w:bookmarkEnd w:id="7"/>
      <w:r w:rsidRPr="004240D9">
        <w:rPr>
          <w:rStyle w:val="apple-converted-space"/>
          <w:rFonts w:ascii="Arial" w:hAnsi="Arial" w:cs="Arial"/>
          <w:color w:val="000000"/>
          <w:sz w:val="21"/>
          <w:szCs w:val="21"/>
          <w:lang w:val="lt-LT"/>
        </w:rPr>
        <w:t> </w:t>
      </w:r>
      <w:r w:rsidRPr="004240D9">
        <w:rPr>
          <w:rFonts w:ascii="Arial" w:hAnsi="Arial" w:cs="Arial"/>
          <w:color w:val="000000"/>
          <w:sz w:val="21"/>
          <w:szCs w:val="21"/>
          <w:lang w:val="lt-LT"/>
        </w:rPr>
        <w:t>Rakatas arba farz - maldos pozų ir judesių ciklas, lydimas maldų formuluočių ištarimu, sekančių viena po kitos griežtai nustatyta tvarka</w:t>
      </w:r>
      <w:r w:rsidRPr="004240D9">
        <w:rPr>
          <w:rFonts w:ascii="Arial" w:hAnsi="Arial" w:cs="Arial"/>
          <w:color w:val="000000"/>
          <w:lang w:val="lt-LT"/>
        </w:rPr>
        <w:t>.</w:t>
      </w:r>
    </w:p>
    <w:bookmarkStart w:id="8" w:name="sdfootnote3sym"/>
    <w:p w:rsidR="004240D9" w:rsidRDefault="004240D9" w:rsidP="004240D9">
      <w:pPr>
        <w:pStyle w:val="NormalWeb"/>
        <w:spacing w:before="0" w:beforeAutospacing="0" w:after="150" w:afterAutospacing="0"/>
        <w:rPr>
          <w:rFonts w:ascii="Arial" w:hAnsi="Arial" w:cs="Arial"/>
          <w:color w:val="000000"/>
          <w:sz w:val="21"/>
          <w:szCs w:val="21"/>
          <w:lang w:val="lt-LT"/>
        </w:rPr>
      </w:pPr>
      <w:r>
        <w:rPr>
          <w:rFonts w:ascii="Arial" w:hAnsi="Arial" w:cs="Arial"/>
          <w:color w:val="000000"/>
          <w:sz w:val="21"/>
          <w:szCs w:val="21"/>
          <w:lang w:val="lt-LT"/>
        </w:rPr>
        <w:fldChar w:fldCharType="begin"/>
      </w:r>
      <w:r>
        <w:rPr>
          <w:rFonts w:ascii="Arial" w:hAnsi="Arial" w:cs="Arial"/>
          <w:color w:val="000000"/>
          <w:sz w:val="21"/>
          <w:szCs w:val="21"/>
          <w:lang w:val="lt-LT"/>
        </w:rPr>
        <w:instrText xml:space="preserve"> HYPERLINK "http://www.musulmonai.lt/malda.aspx" \l "sdfootnote3anc" </w:instrText>
      </w:r>
      <w:r>
        <w:rPr>
          <w:rFonts w:ascii="Arial" w:hAnsi="Arial" w:cs="Arial"/>
          <w:color w:val="000000"/>
          <w:sz w:val="21"/>
          <w:szCs w:val="21"/>
          <w:lang w:val="lt-LT"/>
        </w:rPr>
        <w:fldChar w:fldCharType="separate"/>
      </w:r>
      <w:r>
        <w:rPr>
          <w:rStyle w:val="Hyperlink"/>
          <w:rFonts w:ascii="Arial" w:hAnsi="Arial" w:cs="Arial"/>
          <w:sz w:val="21"/>
          <w:szCs w:val="21"/>
          <w:lang w:val="lt-LT"/>
        </w:rPr>
        <w:t>3</w:t>
      </w:r>
      <w:r>
        <w:rPr>
          <w:rFonts w:ascii="Arial" w:hAnsi="Arial" w:cs="Arial"/>
          <w:color w:val="000000"/>
          <w:sz w:val="21"/>
          <w:szCs w:val="21"/>
          <w:lang w:val="lt-LT"/>
        </w:rPr>
        <w:fldChar w:fldCharType="end"/>
      </w:r>
      <w:bookmarkEnd w:id="8"/>
      <w:r>
        <w:rPr>
          <w:rFonts w:ascii="Arial" w:hAnsi="Arial" w:cs="Arial"/>
          <w:color w:val="000000"/>
          <w:sz w:val="21"/>
          <w:szCs w:val="21"/>
          <w:lang w:val="lt-LT"/>
        </w:rPr>
        <w:t>At-Tahijat trijų rakatų maldoje skaitoma po 2-jo ir 3-jo rakato, o keturių rakatų maldoje - po 2-jo ir 4-jo rakatų. Al-Ibrahimija trijų rakatų maldoje skaitoma po 3-jų rakatų, o keturių rakatų maldoje - po 4-jo rakato.</w:t>
      </w:r>
    </w:p>
    <w:bookmarkStart w:id="9" w:name="sdfootnote4sym"/>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HYPERLINK "http://www.musulmonai.lt/malda.aspx" \l "sdfootnote4anc" </w:instrText>
      </w:r>
      <w:r>
        <w:rPr>
          <w:rFonts w:ascii="Arial" w:hAnsi="Arial" w:cs="Arial"/>
          <w:color w:val="000000"/>
          <w:sz w:val="21"/>
          <w:szCs w:val="21"/>
        </w:rPr>
        <w:fldChar w:fldCharType="separate"/>
      </w:r>
      <w:proofErr w:type="gramStart"/>
      <w:r>
        <w:rPr>
          <w:rStyle w:val="Hyperlink"/>
          <w:rFonts w:ascii="Arial" w:hAnsi="Arial" w:cs="Arial"/>
          <w:sz w:val="21"/>
          <w:szCs w:val="21"/>
        </w:rPr>
        <w:t>*</w:t>
      </w:r>
      <w:r>
        <w:rPr>
          <w:rFonts w:ascii="Arial" w:hAnsi="Arial" w:cs="Arial"/>
          <w:color w:val="000000"/>
          <w:sz w:val="21"/>
          <w:szCs w:val="21"/>
        </w:rPr>
        <w:fldChar w:fldCharType="end"/>
      </w:r>
      <w:bookmarkEnd w:id="9"/>
      <w:r>
        <w:rPr>
          <w:rFonts w:ascii="Arial" w:hAnsi="Arial" w:cs="Arial"/>
          <w:color w:val="000000"/>
          <w:sz w:val="21"/>
          <w:szCs w:val="21"/>
        </w:rPr>
        <w:t>gimininę-tautą.</w:t>
      </w:r>
      <w:proofErr w:type="gramEnd"/>
    </w:p>
    <w:bookmarkStart w:id="10" w:name="sdfootnote5sym"/>
    <w:p w:rsidR="004240D9" w:rsidRDefault="004240D9" w:rsidP="004240D9">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HYPERLINK "http://www.musulmonai.lt/malda.aspx" \l "sdfootnote5anc" </w:instrText>
      </w:r>
      <w:r>
        <w:rPr>
          <w:rFonts w:ascii="Arial" w:hAnsi="Arial" w:cs="Arial"/>
          <w:color w:val="000000"/>
          <w:sz w:val="21"/>
          <w:szCs w:val="21"/>
        </w:rPr>
        <w:fldChar w:fldCharType="separate"/>
      </w:r>
      <w:proofErr w:type="gramStart"/>
      <w:r>
        <w:rPr>
          <w:rStyle w:val="Hyperlink"/>
          <w:rFonts w:ascii="Arial" w:hAnsi="Arial" w:cs="Arial"/>
          <w:sz w:val="21"/>
          <w:szCs w:val="21"/>
        </w:rPr>
        <w:t>*</w:t>
      </w:r>
      <w:r>
        <w:rPr>
          <w:rFonts w:ascii="Arial" w:hAnsi="Arial" w:cs="Arial"/>
          <w:color w:val="000000"/>
          <w:sz w:val="21"/>
          <w:szCs w:val="21"/>
        </w:rPr>
        <w:fldChar w:fldCharType="end"/>
      </w:r>
      <w:bookmarkEnd w:id="10"/>
      <w:r>
        <w:rPr>
          <w:rFonts w:ascii="Arial" w:hAnsi="Arial" w:cs="Arial"/>
          <w:color w:val="000000"/>
          <w:sz w:val="21"/>
          <w:szCs w:val="21"/>
          <w:vertAlign w:val="superscript"/>
        </w:rPr>
        <w:t>*</w:t>
      </w:r>
      <w:r>
        <w:rPr>
          <w:rFonts w:ascii="Arial" w:hAnsi="Arial" w:cs="Arial"/>
          <w:color w:val="000000"/>
          <w:sz w:val="21"/>
          <w:szCs w:val="21"/>
        </w:rPr>
        <w:t>Ibrahimas - Abraomas.</w:t>
      </w:r>
      <w:proofErr w:type="gramEnd"/>
    </w:p>
    <w:p w:rsidR="009A54E6" w:rsidRPr="004240D9" w:rsidRDefault="009A54E6" w:rsidP="004240D9"/>
    <w:sectPr w:rsidR="009A54E6" w:rsidRPr="004240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9F6"/>
    <w:multiLevelType w:val="multilevel"/>
    <w:tmpl w:val="917EF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387A8D"/>
    <w:multiLevelType w:val="multilevel"/>
    <w:tmpl w:val="81ECA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54064D"/>
    <w:multiLevelType w:val="multilevel"/>
    <w:tmpl w:val="E428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B62F01"/>
    <w:multiLevelType w:val="multilevel"/>
    <w:tmpl w:val="EB085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E543B1"/>
    <w:multiLevelType w:val="multilevel"/>
    <w:tmpl w:val="482C4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620A61"/>
    <w:multiLevelType w:val="multilevel"/>
    <w:tmpl w:val="A956C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DB167F9"/>
    <w:multiLevelType w:val="multilevel"/>
    <w:tmpl w:val="F82C5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94574B"/>
    <w:multiLevelType w:val="multilevel"/>
    <w:tmpl w:val="24BEE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7D150DB"/>
    <w:multiLevelType w:val="multilevel"/>
    <w:tmpl w:val="68C82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7"/>
  </w:num>
  <w:num w:numId="5">
    <w:abstractNumId w:val="0"/>
  </w:num>
  <w:num w:numId="6">
    <w:abstractNumId w:val="8"/>
  </w:num>
  <w:num w:numId="7">
    <w:abstractNumId w:val="2"/>
  </w:num>
  <w:num w:numId="8">
    <w:abstractNumId w:val="1"/>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10C"/>
    <w:rsid w:val="00005A3C"/>
    <w:rsid w:val="0028110C"/>
    <w:rsid w:val="003203F0"/>
    <w:rsid w:val="003448E3"/>
    <w:rsid w:val="004240D9"/>
    <w:rsid w:val="004A66AD"/>
    <w:rsid w:val="00531641"/>
    <w:rsid w:val="00574787"/>
    <w:rsid w:val="005B2345"/>
    <w:rsid w:val="005E167B"/>
    <w:rsid w:val="00612BAF"/>
    <w:rsid w:val="00622173"/>
    <w:rsid w:val="00642215"/>
    <w:rsid w:val="0066061C"/>
    <w:rsid w:val="007D77BC"/>
    <w:rsid w:val="008163B9"/>
    <w:rsid w:val="008A49FA"/>
    <w:rsid w:val="00943AE4"/>
    <w:rsid w:val="009A54E6"/>
    <w:rsid w:val="00A94AEF"/>
    <w:rsid w:val="00AB4934"/>
    <w:rsid w:val="00AD72D6"/>
    <w:rsid w:val="00BA12E0"/>
    <w:rsid w:val="00BC2284"/>
    <w:rsid w:val="00C42B96"/>
    <w:rsid w:val="00E05419"/>
    <w:rsid w:val="00F86249"/>
    <w:rsid w:val="00F87245"/>
    <w:rsid w:val="00FF7B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7B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054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2B96"/>
    <w:rPr>
      <w:color w:val="0000FF"/>
      <w:u w:val="single"/>
    </w:rPr>
  </w:style>
  <w:style w:type="paragraph" w:styleId="NormalWeb">
    <w:name w:val="Normal (Web)"/>
    <w:basedOn w:val="Normal"/>
    <w:uiPriority w:val="99"/>
    <w:semiHidden/>
    <w:unhideWhenUsed/>
    <w:rsid w:val="00C42B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2B96"/>
    <w:rPr>
      <w:b/>
      <w:bCs/>
    </w:rPr>
  </w:style>
  <w:style w:type="character" w:styleId="Emphasis">
    <w:name w:val="Emphasis"/>
    <w:basedOn w:val="DefaultParagraphFont"/>
    <w:uiPriority w:val="20"/>
    <w:qFormat/>
    <w:rsid w:val="00C42B96"/>
    <w:rPr>
      <w:i/>
      <w:iCs/>
    </w:rPr>
  </w:style>
  <w:style w:type="character" w:customStyle="1" w:styleId="apple-converted-space">
    <w:name w:val="apple-converted-space"/>
    <w:basedOn w:val="DefaultParagraphFont"/>
    <w:rsid w:val="00C42B96"/>
  </w:style>
  <w:style w:type="paragraph" w:styleId="BalloonText">
    <w:name w:val="Balloon Text"/>
    <w:basedOn w:val="Normal"/>
    <w:link w:val="BalloonTextChar"/>
    <w:uiPriority w:val="99"/>
    <w:semiHidden/>
    <w:unhideWhenUsed/>
    <w:rsid w:val="00C42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B96"/>
    <w:rPr>
      <w:rFonts w:ascii="Tahoma" w:hAnsi="Tahoma" w:cs="Tahoma"/>
      <w:sz w:val="16"/>
      <w:szCs w:val="16"/>
    </w:rPr>
  </w:style>
  <w:style w:type="character" w:customStyle="1" w:styleId="Heading1Char">
    <w:name w:val="Heading 1 Char"/>
    <w:basedOn w:val="DefaultParagraphFont"/>
    <w:link w:val="Heading1"/>
    <w:uiPriority w:val="9"/>
    <w:rsid w:val="00FF7BE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05419"/>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4240D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7B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054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2B96"/>
    <w:rPr>
      <w:color w:val="0000FF"/>
      <w:u w:val="single"/>
    </w:rPr>
  </w:style>
  <w:style w:type="paragraph" w:styleId="NormalWeb">
    <w:name w:val="Normal (Web)"/>
    <w:basedOn w:val="Normal"/>
    <w:uiPriority w:val="99"/>
    <w:semiHidden/>
    <w:unhideWhenUsed/>
    <w:rsid w:val="00C42B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2B96"/>
    <w:rPr>
      <w:b/>
      <w:bCs/>
    </w:rPr>
  </w:style>
  <w:style w:type="character" w:styleId="Emphasis">
    <w:name w:val="Emphasis"/>
    <w:basedOn w:val="DefaultParagraphFont"/>
    <w:uiPriority w:val="20"/>
    <w:qFormat/>
    <w:rsid w:val="00C42B96"/>
    <w:rPr>
      <w:i/>
      <w:iCs/>
    </w:rPr>
  </w:style>
  <w:style w:type="character" w:customStyle="1" w:styleId="apple-converted-space">
    <w:name w:val="apple-converted-space"/>
    <w:basedOn w:val="DefaultParagraphFont"/>
    <w:rsid w:val="00C42B96"/>
  </w:style>
  <w:style w:type="paragraph" w:styleId="BalloonText">
    <w:name w:val="Balloon Text"/>
    <w:basedOn w:val="Normal"/>
    <w:link w:val="BalloonTextChar"/>
    <w:uiPriority w:val="99"/>
    <w:semiHidden/>
    <w:unhideWhenUsed/>
    <w:rsid w:val="00C42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B96"/>
    <w:rPr>
      <w:rFonts w:ascii="Tahoma" w:hAnsi="Tahoma" w:cs="Tahoma"/>
      <w:sz w:val="16"/>
      <w:szCs w:val="16"/>
    </w:rPr>
  </w:style>
  <w:style w:type="character" w:customStyle="1" w:styleId="Heading1Char">
    <w:name w:val="Heading 1 Char"/>
    <w:basedOn w:val="DefaultParagraphFont"/>
    <w:link w:val="Heading1"/>
    <w:uiPriority w:val="9"/>
    <w:rsid w:val="00FF7BE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05419"/>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4240D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2628">
      <w:bodyDiv w:val="1"/>
      <w:marLeft w:val="0"/>
      <w:marRight w:val="0"/>
      <w:marTop w:val="0"/>
      <w:marBottom w:val="0"/>
      <w:divBdr>
        <w:top w:val="none" w:sz="0" w:space="0" w:color="auto"/>
        <w:left w:val="none" w:sz="0" w:space="0" w:color="auto"/>
        <w:bottom w:val="none" w:sz="0" w:space="0" w:color="auto"/>
        <w:right w:val="none" w:sz="0" w:space="0" w:color="auto"/>
      </w:divBdr>
    </w:div>
    <w:div w:id="163209106">
      <w:bodyDiv w:val="1"/>
      <w:marLeft w:val="0"/>
      <w:marRight w:val="0"/>
      <w:marTop w:val="0"/>
      <w:marBottom w:val="0"/>
      <w:divBdr>
        <w:top w:val="none" w:sz="0" w:space="0" w:color="auto"/>
        <w:left w:val="none" w:sz="0" w:space="0" w:color="auto"/>
        <w:bottom w:val="none" w:sz="0" w:space="0" w:color="auto"/>
        <w:right w:val="none" w:sz="0" w:space="0" w:color="auto"/>
      </w:divBdr>
      <w:divsChild>
        <w:div w:id="1198859803">
          <w:marLeft w:val="0"/>
          <w:marRight w:val="0"/>
          <w:marTop w:val="0"/>
          <w:marBottom w:val="0"/>
          <w:divBdr>
            <w:top w:val="none" w:sz="0" w:space="0" w:color="auto"/>
            <w:left w:val="none" w:sz="0" w:space="0" w:color="auto"/>
            <w:bottom w:val="none" w:sz="0" w:space="0" w:color="auto"/>
            <w:right w:val="none" w:sz="0" w:space="0" w:color="auto"/>
          </w:divBdr>
        </w:div>
        <w:div w:id="2099011811">
          <w:marLeft w:val="0"/>
          <w:marRight w:val="0"/>
          <w:marTop w:val="0"/>
          <w:marBottom w:val="0"/>
          <w:divBdr>
            <w:top w:val="none" w:sz="0" w:space="0" w:color="auto"/>
            <w:left w:val="none" w:sz="0" w:space="0" w:color="auto"/>
            <w:bottom w:val="none" w:sz="0" w:space="0" w:color="auto"/>
            <w:right w:val="none" w:sz="0" w:space="0" w:color="auto"/>
          </w:divBdr>
        </w:div>
      </w:divsChild>
    </w:div>
    <w:div w:id="195238764">
      <w:bodyDiv w:val="1"/>
      <w:marLeft w:val="0"/>
      <w:marRight w:val="0"/>
      <w:marTop w:val="0"/>
      <w:marBottom w:val="0"/>
      <w:divBdr>
        <w:top w:val="none" w:sz="0" w:space="0" w:color="auto"/>
        <w:left w:val="none" w:sz="0" w:space="0" w:color="auto"/>
        <w:bottom w:val="none" w:sz="0" w:space="0" w:color="auto"/>
        <w:right w:val="none" w:sz="0" w:space="0" w:color="auto"/>
      </w:divBdr>
    </w:div>
    <w:div w:id="281425142">
      <w:bodyDiv w:val="1"/>
      <w:marLeft w:val="0"/>
      <w:marRight w:val="0"/>
      <w:marTop w:val="0"/>
      <w:marBottom w:val="0"/>
      <w:divBdr>
        <w:top w:val="none" w:sz="0" w:space="0" w:color="auto"/>
        <w:left w:val="none" w:sz="0" w:space="0" w:color="auto"/>
        <w:bottom w:val="none" w:sz="0" w:space="0" w:color="auto"/>
        <w:right w:val="none" w:sz="0" w:space="0" w:color="auto"/>
      </w:divBdr>
    </w:div>
    <w:div w:id="289094772">
      <w:bodyDiv w:val="1"/>
      <w:marLeft w:val="0"/>
      <w:marRight w:val="0"/>
      <w:marTop w:val="0"/>
      <w:marBottom w:val="0"/>
      <w:divBdr>
        <w:top w:val="none" w:sz="0" w:space="0" w:color="auto"/>
        <w:left w:val="none" w:sz="0" w:space="0" w:color="auto"/>
        <w:bottom w:val="none" w:sz="0" w:space="0" w:color="auto"/>
        <w:right w:val="none" w:sz="0" w:space="0" w:color="auto"/>
      </w:divBdr>
    </w:div>
    <w:div w:id="344944947">
      <w:bodyDiv w:val="1"/>
      <w:marLeft w:val="0"/>
      <w:marRight w:val="0"/>
      <w:marTop w:val="0"/>
      <w:marBottom w:val="0"/>
      <w:divBdr>
        <w:top w:val="none" w:sz="0" w:space="0" w:color="auto"/>
        <w:left w:val="none" w:sz="0" w:space="0" w:color="auto"/>
        <w:bottom w:val="none" w:sz="0" w:space="0" w:color="auto"/>
        <w:right w:val="none" w:sz="0" w:space="0" w:color="auto"/>
      </w:divBdr>
    </w:div>
    <w:div w:id="406919164">
      <w:bodyDiv w:val="1"/>
      <w:marLeft w:val="0"/>
      <w:marRight w:val="0"/>
      <w:marTop w:val="0"/>
      <w:marBottom w:val="0"/>
      <w:divBdr>
        <w:top w:val="none" w:sz="0" w:space="0" w:color="auto"/>
        <w:left w:val="none" w:sz="0" w:space="0" w:color="auto"/>
        <w:bottom w:val="none" w:sz="0" w:space="0" w:color="auto"/>
        <w:right w:val="none" w:sz="0" w:space="0" w:color="auto"/>
      </w:divBdr>
      <w:divsChild>
        <w:div w:id="735856537">
          <w:marLeft w:val="0"/>
          <w:marRight w:val="0"/>
          <w:marTop w:val="0"/>
          <w:marBottom w:val="0"/>
          <w:divBdr>
            <w:top w:val="none" w:sz="0" w:space="0" w:color="auto"/>
            <w:left w:val="none" w:sz="0" w:space="0" w:color="auto"/>
            <w:bottom w:val="none" w:sz="0" w:space="0" w:color="auto"/>
            <w:right w:val="none" w:sz="0" w:space="0" w:color="auto"/>
          </w:divBdr>
        </w:div>
        <w:div w:id="1183788860">
          <w:marLeft w:val="0"/>
          <w:marRight w:val="0"/>
          <w:marTop w:val="0"/>
          <w:marBottom w:val="0"/>
          <w:divBdr>
            <w:top w:val="none" w:sz="0" w:space="0" w:color="auto"/>
            <w:left w:val="none" w:sz="0" w:space="0" w:color="auto"/>
            <w:bottom w:val="none" w:sz="0" w:space="0" w:color="auto"/>
            <w:right w:val="none" w:sz="0" w:space="0" w:color="auto"/>
          </w:divBdr>
        </w:div>
      </w:divsChild>
    </w:div>
    <w:div w:id="513610856">
      <w:bodyDiv w:val="1"/>
      <w:marLeft w:val="0"/>
      <w:marRight w:val="0"/>
      <w:marTop w:val="0"/>
      <w:marBottom w:val="0"/>
      <w:divBdr>
        <w:top w:val="none" w:sz="0" w:space="0" w:color="auto"/>
        <w:left w:val="none" w:sz="0" w:space="0" w:color="auto"/>
        <w:bottom w:val="none" w:sz="0" w:space="0" w:color="auto"/>
        <w:right w:val="none" w:sz="0" w:space="0" w:color="auto"/>
      </w:divBdr>
    </w:div>
    <w:div w:id="551573200">
      <w:bodyDiv w:val="1"/>
      <w:marLeft w:val="0"/>
      <w:marRight w:val="0"/>
      <w:marTop w:val="0"/>
      <w:marBottom w:val="0"/>
      <w:divBdr>
        <w:top w:val="none" w:sz="0" w:space="0" w:color="auto"/>
        <w:left w:val="none" w:sz="0" w:space="0" w:color="auto"/>
        <w:bottom w:val="none" w:sz="0" w:space="0" w:color="auto"/>
        <w:right w:val="none" w:sz="0" w:space="0" w:color="auto"/>
      </w:divBdr>
    </w:div>
    <w:div w:id="711540369">
      <w:bodyDiv w:val="1"/>
      <w:marLeft w:val="0"/>
      <w:marRight w:val="0"/>
      <w:marTop w:val="0"/>
      <w:marBottom w:val="0"/>
      <w:divBdr>
        <w:top w:val="none" w:sz="0" w:space="0" w:color="auto"/>
        <w:left w:val="none" w:sz="0" w:space="0" w:color="auto"/>
        <w:bottom w:val="none" w:sz="0" w:space="0" w:color="auto"/>
        <w:right w:val="none" w:sz="0" w:space="0" w:color="auto"/>
      </w:divBdr>
    </w:div>
    <w:div w:id="845748296">
      <w:bodyDiv w:val="1"/>
      <w:marLeft w:val="0"/>
      <w:marRight w:val="0"/>
      <w:marTop w:val="0"/>
      <w:marBottom w:val="0"/>
      <w:divBdr>
        <w:top w:val="none" w:sz="0" w:space="0" w:color="auto"/>
        <w:left w:val="none" w:sz="0" w:space="0" w:color="auto"/>
        <w:bottom w:val="none" w:sz="0" w:space="0" w:color="auto"/>
        <w:right w:val="none" w:sz="0" w:space="0" w:color="auto"/>
      </w:divBdr>
    </w:div>
    <w:div w:id="856425245">
      <w:bodyDiv w:val="1"/>
      <w:marLeft w:val="0"/>
      <w:marRight w:val="0"/>
      <w:marTop w:val="0"/>
      <w:marBottom w:val="0"/>
      <w:divBdr>
        <w:top w:val="none" w:sz="0" w:space="0" w:color="auto"/>
        <w:left w:val="none" w:sz="0" w:space="0" w:color="auto"/>
        <w:bottom w:val="none" w:sz="0" w:space="0" w:color="auto"/>
        <w:right w:val="none" w:sz="0" w:space="0" w:color="auto"/>
      </w:divBdr>
    </w:div>
    <w:div w:id="873350447">
      <w:bodyDiv w:val="1"/>
      <w:marLeft w:val="0"/>
      <w:marRight w:val="0"/>
      <w:marTop w:val="0"/>
      <w:marBottom w:val="0"/>
      <w:divBdr>
        <w:top w:val="none" w:sz="0" w:space="0" w:color="auto"/>
        <w:left w:val="none" w:sz="0" w:space="0" w:color="auto"/>
        <w:bottom w:val="none" w:sz="0" w:space="0" w:color="auto"/>
        <w:right w:val="none" w:sz="0" w:space="0" w:color="auto"/>
      </w:divBdr>
    </w:div>
    <w:div w:id="873925582">
      <w:bodyDiv w:val="1"/>
      <w:marLeft w:val="0"/>
      <w:marRight w:val="0"/>
      <w:marTop w:val="0"/>
      <w:marBottom w:val="0"/>
      <w:divBdr>
        <w:top w:val="none" w:sz="0" w:space="0" w:color="auto"/>
        <w:left w:val="none" w:sz="0" w:space="0" w:color="auto"/>
        <w:bottom w:val="none" w:sz="0" w:space="0" w:color="auto"/>
        <w:right w:val="none" w:sz="0" w:space="0" w:color="auto"/>
      </w:divBdr>
      <w:divsChild>
        <w:div w:id="7759848">
          <w:marLeft w:val="0"/>
          <w:marRight w:val="0"/>
          <w:marTop w:val="0"/>
          <w:marBottom w:val="0"/>
          <w:divBdr>
            <w:top w:val="none" w:sz="0" w:space="0" w:color="auto"/>
            <w:left w:val="none" w:sz="0" w:space="0" w:color="auto"/>
            <w:bottom w:val="none" w:sz="0" w:space="0" w:color="auto"/>
            <w:right w:val="none" w:sz="0" w:space="0" w:color="auto"/>
          </w:divBdr>
        </w:div>
        <w:div w:id="1270704499">
          <w:marLeft w:val="0"/>
          <w:marRight w:val="0"/>
          <w:marTop w:val="0"/>
          <w:marBottom w:val="0"/>
          <w:divBdr>
            <w:top w:val="none" w:sz="0" w:space="0" w:color="auto"/>
            <w:left w:val="none" w:sz="0" w:space="0" w:color="auto"/>
            <w:bottom w:val="none" w:sz="0" w:space="0" w:color="auto"/>
            <w:right w:val="none" w:sz="0" w:space="0" w:color="auto"/>
          </w:divBdr>
        </w:div>
        <w:div w:id="375088160">
          <w:marLeft w:val="0"/>
          <w:marRight w:val="0"/>
          <w:marTop w:val="0"/>
          <w:marBottom w:val="0"/>
          <w:divBdr>
            <w:top w:val="none" w:sz="0" w:space="0" w:color="auto"/>
            <w:left w:val="none" w:sz="0" w:space="0" w:color="auto"/>
            <w:bottom w:val="none" w:sz="0" w:space="0" w:color="auto"/>
            <w:right w:val="none" w:sz="0" w:space="0" w:color="auto"/>
          </w:divBdr>
        </w:div>
      </w:divsChild>
    </w:div>
    <w:div w:id="902565358">
      <w:bodyDiv w:val="1"/>
      <w:marLeft w:val="0"/>
      <w:marRight w:val="0"/>
      <w:marTop w:val="0"/>
      <w:marBottom w:val="0"/>
      <w:divBdr>
        <w:top w:val="none" w:sz="0" w:space="0" w:color="auto"/>
        <w:left w:val="none" w:sz="0" w:space="0" w:color="auto"/>
        <w:bottom w:val="none" w:sz="0" w:space="0" w:color="auto"/>
        <w:right w:val="none" w:sz="0" w:space="0" w:color="auto"/>
      </w:divBdr>
    </w:div>
    <w:div w:id="956568462">
      <w:bodyDiv w:val="1"/>
      <w:marLeft w:val="0"/>
      <w:marRight w:val="0"/>
      <w:marTop w:val="0"/>
      <w:marBottom w:val="0"/>
      <w:divBdr>
        <w:top w:val="none" w:sz="0" w:space="0" w:color="auto"/>
        <w:left w:val="none" w:sz="0" w:space="0" w:color="auto"/>
        <w:bottom w:val="none" w:sz="0" w:space="0" w:color="auto"/>
        <w:right w:val="none" w:sz="0" w:space="0" w:color="auto"/>
      </w:divBdr>
    </w:div>
    <w:div w:id="993988386">
      <w:bodyDiv w:val="1"/>
      <w:marLeft w:val="0"/>
      <w:marRight w:val="0"/>
      <w:marTop w:val="0"/>
      <w:marBottom w:val="0"/>
      <w:divBdr>
        <w:top w:val="none" w:sz="0" w:space="0" w:color="auto"/>
        <w:left w:val="none" w:sz="0" w:space="0" w:color="auto"/>
        <w:bottom w:val="none" w:sz="0" w:space="0" w:color="auto"/>
        <w:right w:val="none" w:sz="0" w:space="0" w:color="auto"/>
      </w:divBdr>
    </w:div>
    <w:div w:id="1018115990">
      <w:bodyDiv w:val="1"/>
      <w:marLeft w:val="0"/>
      <w:marRight w:val="0"/>
      <w:marTop w:val="0"/>
      <w:marBottom w:val="0"/>
      <w:divBdr>
        <w:top w:val="none" w:sz="0" w:space="0" w:color="auto"/>
        <w:left w:val="none" w:sz="0" w:space="0" w:color="auto"/>
        <w:bottom w:val="none" w:sz="0" w:space="0" w:color="auto"/>
        <w:right w:val="none" w:sz="0" w:space="0" w:color="auto"/>
      </w:divBdr>
    </w:div>
    <w:div w:id="1054352228">
      <w:bodyDiv w:val="1"/>
      <w:marLeft w:val="0"/>
      <w:marRight w:val="0"/>
      <w:marTop w:val="0"/>
      <w:marBottom w:val="0"/>
      <w:divBdr>
        <w:top w:val="none" w:sz="0" w:space="0" w:color="auto"/>
        <w:left w:val="none" w:sz="0" w:space="0" w:color="auto"/>
        <w:bottom w:val="none" w:sz="0" w:space="0" w:color="auto"/>
        <w:right w:val="none" w:sz="0" w:space="0" w:color="auto"/>
      </w:divBdr>
    </w:div>
    <w:div w:id="1067386298">
      <w:bodyDiv w:val="1"/>
      <w:marLeft w:val="0"/>
      <w:marRight w:val="0"/>
      <w:marTop w:val="0"/>
      <w:marBottom w:val="0"/>
      <w:divBdr>
        <w:top w:val="none" w:sz="0" w:space="0" w:color="auto"/>
        <w:left w:val="none" w:sz="0" w:space="0" w:color="auto"/>
        <w:bottom w:val="none" w:sz="0" w:space="0" w:color="auto"/>
        <w:right w:val="none" w:sz="0" w:space="0" w:color="auto"/>
      </w:divBdr>
    </w:div>
    <w:div w:id="1070420295">
      <w:bodyDiv w:val="1"/>
      <w:marLeft w:val="0"/>
      <w:marRight w:val="0"/>
      <w:marTop w:val="0"/>
      <w:marBottom w:val="0"/>
      <w:divBdr>
        <w:top w:val="none" w:sz="0" w:space="0" w:color="auto"/>
        <w:left w:val="none" w:sz="0" w:space="0" w:color="auto"/>
        <w:bottom w:val="none" w:sz="0" w:space="0" w:color="auto"/>
        <w:right w:val="none" w:sz="0" w:space="0" w:color="auto"/>
      </w:divBdr>
    </w:div>
    <w:div w:id="1318343504">
      <w:bodyDiv w:val="1"/>
      <w:marLeft w:val="0"/>
      <w:marRight w:val="0"/>
      <w:marTop w:val="0"/>
      <w:marBottom w:val="0"/>
      <w:divBdr>
        <w:top w:val="none" w:sz="0" w:space="0" w:color="auto"/>
        <w:left w:val="none" w:sz="0" w:space="0" w:color="auto"/>
        <w:bottom w:val="none" w:sz="0" w:space="0" w:color="auto"/>
        <w:right w:val="none" w:sz="0" w:space="0" w:color="auto"/>
      </w:divBdr>
    </w:div>
    <w:div w:id="1510831413">
      <w:bodyDiv w:val="1"/>
      <w:marLeft w:val="0"/>
      <w:marRight w:val="0"/>
      <w:marTop w:val="0"/>
      <w:marBottom w:val="0"/>
      <w:divBdr>
        <w:top w:val="none" w:sz="0" w:space="0" w:color="auto"/>
        <w:left w:val="none" w:sz="0" w:space="0" w:color="auto"/>
        <w:bottom w:val="none" w:sz="0" w:space="0" w:color="auto"/>
        <w:right w:val="none" w:sz="0" w:space="0" w:color="auto"/>
      </w:divBdr>
    </w:div>
    <w:div w:id="1552613527">
      <w:bodyDiv w:val="1"/>
      <w:marLeft w:val="0"/>
      <w:marRight w:val="0"/>
      <w:marTop w:val="0"/>
      <w:marBottom w:val="0"/>
      <w:divBdr>
        <w:top w:val="none" w:sz="0" w:space="0" w:color="auto"/>
        <w:left w:val="none" w:sz="0" w:space="0" w:color="auto"/>
        <w:bottom w:val="none" w:sz="0" w:space="0" w:color="auto"/>
        <w:right w:val="none" w:sz="0" w:space="0" w:color="auto"/>
      </w:divBdr>
    </w:div>
    <w:div w:id="1622223202">
      <w:bodyDiv w:val="1"/>
      <w:marLeft w:val="0"/>
      <w:marRight w:val="0"/>
      <w:marTop w:val="0"/>
      <w:marBottom w:val="0"/>
      <w:divBdr>
        <w:top w:val="none" w:sz="0" w:space="0" w:color="auto"/>
        <w:left w:val="none" w:sz="0" w:space="0" w:color="auto"/>
        <w:bottom w:val="none" w:sz="0" w:space="0" w:color="auto"/>
        <w:right w:val="none" w:sz="0" w:space="0" w:color="auto"/>
      </w:divBdr>
    </w:div>
    <w:div w:id="1701976089">
      <w:bodyDiv w:val="1"/>
      <w:marLeft w:val="0"/>
      <w:marRight w:val="0"/>
      <w:marTop w:val="0"/>
      <w:marBottom w:val="0"/>
      <w:divBdr>
        <w:top w:val="none" w:sz="0" w:space="0" w:color="auto"/>
        <w:left w:val="none" w:sz="0" w:space="0" w:color="auto"/>
        <w:bottom w:val="none" w:sz="0" w:space="0" w:color="auto"/>
        <w:right w:val="none" w:sz="0" w:space="0" w:color="auto"/>
      </w:divBdr>
    </w:div>
    <w:div w:id="1736196373">
      <w:bodyDiv w:val="1"/>
      <w:marLeft w:val="0"/>
      <w:marRight w:val="0"/>
      <w:marTop w:val="0"/>
      <w:marBottom w:val="0"/>
      <w:divBdr>
        <w:top w:val="none" w:sz="0" w:space="0" w:color="auto"/>
        <w:left w:val="none" w:sz="0" w:space="0" w:color="auto"/>
        <w:bottom w:val="none" w:sz="0" w:space="0" w:color="auto"/>
        <w:right w:val="none" w:sz="0" w:space="0" w:color="auto"/>
      </w:divBdr>
    </w:div>
    <w:div w:id="1763526590">
      <w:bodyDiv w:val="1"/>
      <w:marLeft w:val="0"/>
      <w:marRight w:val="0"/>
      <w:marTop w:val="0"/>
      <w:marBottom w:val="0"/>
      <w:divBdr>
        <w:top w:val="none" w:sz="0" w:space="0" w:color="auto"/>
        <w:left w:val="none" w:sz="0" w:space="0" w:color="auto"/>
        <w:bottom w:val="none" w:sz="0" w:space="0" w:color="auto"/>
        <w:right w:val="none" w:sz="0" w:space="0" w:color="auto"/>
      </w:divBdr>
    </w:div>
    <w:div w:id="1826894603">
      <w:bodyDiv w:val="1"/>
      <w:marLeft w:val="0"/>
      <w:marRight w:val="0"/>
      <w:marTop w:val="0"/>
      <w:marBottom w:val="0"/>
      <w:divBdr>
        <w:top w:val="none" w:sz="0" w:space="0" w:color="auto"/>
        <w:left w:val="none" w:sz="0" w:space="0" w:color="auto"/>
        <w:bottom w:val="none" w:sz="0" w:space="0" w:color="auto"/>
        <w:right w:val="none" w:sz="0" w:space="0" w:color="auto"/>
      </w:divBdr>
    </w:div>
    <w:div w:id="1855877069">
      <w:bodyDiv w:val="1"/>
      <w:marLeft w:val="0"/>
      <w:marRight w:val="0"/>
      <w:marTop w:val="0"/>
      <w:marBottom w:val="0"/>
      <w:divBdr>
        <w:top w:val="none" w:sz="0" w:space="0" w:color="auto"/>
        <w:left w:val="none" w:sz="0" w:space="0" w:color="auto"/>
        <w:bottom w:val="none" w:sz="0" w:space="0" w:color="auto"/>
        <w:right w:val="none" w:sz="0" w:space="0" w:color="auto"/>
      </w:divBdr>
      <w:divsChild>
        <w:div w:id="1746301275">
          <w:marLeft w:val="0"/>
          <w:marRight w:val="0"/>
          <w:marTop w:val="0"/>
          <w:marBottom w:val="0"/>
          <w:divBdr>
            <w:top w:val="none" w:sz="0" w:space="0" w:color="auto"/>
            <w:left w:val="none" w:sz="0" w:space="0" w:color="auto"/>
            <w:bottom w:val="none" w:sz="0" w:space="0" w:color="auto"/>
            <w:right w:val="none" w:sz="0" w:space="0" w:color="auto"/>
          </w:divBdr>
        </w:div>
        <w:div w:id="1619142483">
          <w:marLeft w:val="0"/>
          <w:marRight w:val="0"/>
          <w:marTop w:val="0"/>
          <w:marBottom w:val="0"/>
          <w:divBdr>
            <w:top w:val="none" w:sz="0" w:space="0" w:color="auto"/>
            <w:left w:val="none" w:sz="0" w:space="0" w:color="auto"/>
            <w:bottom w:val="none" w:sz="0" w:space="0" w:color="auto"/>
            <w:right w:val="none" w:sz="0" w:space="0" w:color="auto"/>
          </w:divBdr>
        </w:div>
        <w:div w:id="686827557">
          <w:marLeft w:val="0"/>
          <w:marRight w:val="0"/>
          <w:marTop w:val="0"/>
          <w:marBottom w:val="0"/>
          <w:divBdr>
            <w:top w:val="none" w:sz="0" w:space="0" w:color="auto"/>
            <w:left w:val="none" w:sz="0" w:space="0" w:color="auto"/>
            <w:bottom w:val="none" w:sz="0" w:space="0" w:color="auto"/>
            <w:right w:val="none" w:sz="0" w:space="0" w:color="auto"/>
          </w:divBdr>
        </w:div>
        <w:div w:id="678507108">
          <w:marLeft w:val="0"/>
          <w:marRight w:val="0"/>
          <w:marTop w:val="0"/>
          <w:marBottom w:val="0"/>
          <w:divBdr>
            <w:top w:val="none" w:sz="0" w:space="0" w:color="auto"/>
            <w:left w:val="none" w:sz="0" w:space="0" w:color="auto"/>
            <w:bottom w:val="none" w:sz="0" w:space="0" w:color="auto"/>
            <w:right w:val="none" w:sz="0" w:space="0" w:color="auto"/>
          </w:divBdr>
        </w:div>
        <w:div w:id="1001545384">
          <w:marLeft w:val="0"/>
          <w:marRight w:val="0"/>
          <w:marTop w:val="0"/>
          <w:marBottom w:val="0"/>
          <w:divBdr>
            <w:top w:val="none" w:sz="0" w:space="0" w:color="auto"/>
            <w:left w:val="none" w:sz="0" w:space="0" w:color="auto"/>
            <w:bottom w:val="none" w:sz="0" w:space="0" w:color="auto"/>
            <w:right w:val="none" w:sz="0" w:space="0" w:color="auto"/>
          </w:divBdr>
        </w:div>
      </w:divsChild>
    </w:div>
    <w:div w:id="2022852296">
      <w:bodyDiv w:val="1"/>
      <w:marLeft w:val="0"/>
      <w:marRight w:val="0"/>
      <w:marTop w:val="0"/>
      <w:marBottom w:val="0"/>
      <w:divBdr>
        <w:top w:val="none" w:sz="0" w:space="0" w:color="auto"/>
        <w:left w:val="none" w:sz="0" w:space="0" w:color="auto"/>
        <w:bottom w:val="none" w:sz="0" w:space="0" w:color="auto"/>
        <w:right w:val="none" w:sz="0" w:space="0" w:color="auto"/>
      </w:divBdr>
    </w:div>
    <w:div w:id="205804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4487</Words>
  <Characters>25577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2014-08-23T14:32:00Z</cp:lastPrinted>
  <dcterms:created xsi:type="dcterms:W3CDTF">2014-08-23T14:43:00Z</dcterms:created>
  <dcterms:modified xsi:type="dcterms:W3CDTF">2014-08-23T14:43:00Z</dcterms:modified>
</cp:coreProperties>
</file>